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</w:t>
      </w:r>
      <w:r>
        <w:rPr>
          <w:rFonts w:cs="Courier New" w:ascii="Courier New" w:hAnsi="Courier New"/>
          <w:sz w:val="20"/>
          <w:szCs w:val="20"/>
        </w:rPr>
        <w:t>Уведомление о получении подарка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В  Комиссию  по  определению  стоимости  подарков,  полученных  лицами,</w:t>
      </w:r>
    </w:p>
    <w:p>
      <w:pPr>
        <w:pStyle w:val="Normal"/>
        <w:jc w:val="both"/>
        <w:rPr/>
      </w:pPr>
      <w:r>
        <w:rPr>
          <w:rFonts w:cs="Courier New" w:ascii="Courier New" w:hAnsi="Courier New"/>
          <w:sz w:val="20"/>
          <w:szCs w:val="20"/>
        </w:rPr>
        <w:t>замещающими  муниципальные  должности ,  и  муниципальными</w:t>
      </w:r>
    </w:p>
    <w:p>
      <w:pPr>
        <w:pStyle w:val="Normal"/>
        <w:jc w:val="both"/>
        <w:rPr/>
      </w:pPr>
      <w:r>
        <w:rPr>
          <w:rFonts w:cs="Courier New" w:ascii="Courier New" w:hAnsi="Courier New"/>
          <w:sz w:val="20"/>
          <w:szCs w:val="20"/>
        </w:rPr>
        <w:t xml:space="preserve">служащими   </w:t>
      </w:r>
      <w:r>
        <w:rPr>
          <w:rFonts w:cs="Courier New" w:ascii="Courier New" w:hAnsi="Courier New"/>
          <w:sz w:val="20"/>
          <w:szCs w:val="20"/>
        </w:rPr>
        <w:t>администрации муниципального образования Домбаровский сельсовет</w:t>
      </w:r>
      <w:r>
        <w:rPr>
          <w:rFonts w:cs="Courier New" w:ascii="Courier New" w:hAnsi="Courier New"/>
          <w:sz w:val="20"/>
          <w:szCs w:val="20"/>
        </w:rPr>
        <w:t>,   в  связи  с  протокольными  мероприятиями,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служебными командировками и другими официальными мероприятиями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</w:rPr>
        <w:t>от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(ф.и.о., занимаемая должность)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Уведомление о получении подарка от "__" ________ 20__ г.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Извещаю о получении 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</w:rPr>
        <w:t>(дата получения)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подарка(ов) на 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(наименование протокольного мероприятия, служебной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Courier New" w:ascii="Courier New" w:hAnsi="Courier New"/>
          <w:sz w:val="20"/>
          <w:szCs w:val="20"/>
        </w:rPr>
        <w:t>командировки, другого официального мероприятия, место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</w:rPr>
        <w:t>и дата проведения)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0"/>
      </w:tblGrid>
      <w:tr>
        <w:trPr/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ind w:left="80" w:hanging="0"/>
              <w:jc w:val="center"/>
              <w:rPr/>
            </w:pPr>
            <w:r>
              <w:rPr/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Количество предметов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Стоимость в рублях </w:t>
            </w:r>
            <w:hyperlink w:anchor="Par74">
              <w:r>
                <w:rPr>
                  <w:rStyle w:val="Style14"/>
                </w:rPr>
                <w:t>&lt;*&gt;</w:t>
              </w:r>
            </w:hyperlink>
          </w:p>
        </w:tc>
      </w:tr>
      <w:tr>
        <w:trPr/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ind w:left="80" w:hanging="0"/>
              <w:jc w:val="both"/>
              <w:rPr/>
            </w:pPr>
            <w:r>
              <w:rPr/>
              <w:t>1.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ind w:left="80" w:hanging="0"/>
              <w:jc w:val="both"/>
              <w:rPr/>
            </w:pPr>
            <w:r>
              <w:rPr/>
              <w:t>2.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ind w:left="80" w:hanging="0"/>
              <w:jc w:val="both"/>
              <w:rPr/>
            </w:pPr>
            <w:r>
              <w:rPr/>
              <w:t>3.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ind w:left="80" w:hanging="0"/>
              <w:jc w:val="both"/>
              <w:rPr/>
            </w:pPr>
            <w:r>
              <w:rPr/>
              <w:t>Итого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Приложение: ___________________________________________________ на___ листах.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</w:t>
      </w:r>
      <w:r>
        <w:rPr>
          <w:rFonts w:cs="Courier New" w:ascii="Courier New" w:hAnsi="Courier New"/>
          <w:sz w:val="20"/>
          <w:szCs w:val="20"/>
        </w:rPr>
        <w:t>(наименование документа)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Лицо, представившее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уведомление      _________ _________________________ "__" _________ 20__ г.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Courier New" w:ascii="Courier New" w:hAnsi="Courier New"/>
          <w:sz w:val="20"/>
          <w:szCs w:val="20"/>
        </w:rPr>
        <w:t>(подпись)   (расшифровка подписи)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Лицо, принявшее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уведомление      _________ _________________________ "__" _________ 20__ г.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Courier New" w:ascii="Courier New" w:hAnsi="Courier New"/>
          <w:sz w:val="20"/>
          <w:szCs w:val="20"/>
        </w:rPr>
        <w:t>(подпись)  (расшифровка подписи)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Регистрационный    номер   в     журнале     регистрации    уведомлений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"__" _________ 20__ г.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----------------------------------------------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bookmarkStart w:id="0" w:name="Par74"/>
      <w:bookmarkEnd w:id="0"/>
      <w:r>
        <w:rPr>
          <w:rFonts w:cs="Courier New" w:ascii="Courier New" w:hAnsi="Courier New"/>
          <w:sz w:val="20"/>
          <w:szCs w:val="20"/>
        </w:rPr>
        <w:t>&lt;*&gt;   Заполняется  при  наличии  документов,  подтверждающих  стоимость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подарка.</w:t>
      </w:r>
    </w:p>
    <w:p>
      <w:pPr>
        <w:pStyle w:val="ConsPlusNormal"/>
        <w:jc w:val="both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ConsPlusNormal"/>
        <w:jc w:val="right"/>
        <w:rPr>
          <w:szCs w:val="22"/>
        </w:rPr>
      </w:pPr>
      <w:r>
        <w:rPr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37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9537e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2</Pages>
  <Words>140</Words>
  <Characters>1635</Characters>
  <CharactersWithSpaces>2003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2018-11-13T07:10:00Z</dcterms:created>
  <dc:creator>Ольга Ю. Кривобокова</dc:creator>
  <dc:description/>
  <dc:language>ru-RU</dc:language>
  <cp:lastModifiedBy/>
  <dcterms:modified xsi:type="dcterms:W3CDTF">2018-11-14T12:09:59Z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