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786" w:rsidRPr="00F66786" w:rsidRDefault="00F66786" w:rsidP="00F66786">
      <w:pPr>
        <w:spacing w:after="375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7"/>
          <w:szCs w:val="27"/>
          <w:u w:val="single"/>
        </w:rPr>
      </w:pPr>
      <w:r w:rsidRPr="00F66786">
        <w:rPr>
          <w:rFonts w:ascii="Times New Roman" w:eastAsia="Times New Roman" w:hAnsi="Times New Roman" w:cs="Times New Roman"/>
          <w:b/>
          <w:sz w:val="27"/>
          <w:szCs w:val="27"/>
          <w:u w:val="single"/>
        </w:rPr>
        <w:t>Что делать, если гарантирующий поставщик электроэнергии либо сетевая компания не осуществляют опломбировку приборов учета электроэнергии в срок, указанный в заявках, что приводит к увеличению платы за данную коммунальную услугу</w:t>
      </w:r>
    </w:p>
    <w:p w:rsidR="00F66786" w:rsidRPr="00F66786" w:rsidRDefault="00F66786" w:rsidP="00F667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66786">
        <w:rPr>
          <w:rFonts w:ascii="Times New Roman" w:eastAsia="Times New Roman" w:hAnsi="Times New Roman" w:cs="Times New Roman"/>
          <w:sz w:val="27"/>
          <w:szCs w:val="27"/>
        </w:rPr>
        <w:t>  </w:t>
      </w:r>
      <w:r w:rsidRPr="00F6678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Для расчета платы за электроэнергию прибор учета должен быть допущен в эксплуатацию специализированной организаций. В этих целях собственник помещения направляет в адрес </w:t>
      </w:r>
      <w:proofErr w:type="spellStart"/>
      <w:r w:rsidRPr="00F66786">
        <w:rPr>
          <w:rFonts w:ascii="Times New Roman" w:eastAsia="Times New Roman" w:hAnsi="Times New Roman" w:cs="Times New Roman"/>
          <w:color w:val="000000"/>
          <w:sz w:val="27"/>
          <w:szCs w:val="27"/>
        </w:rPr>
        <w:t>электроснабжающей</w:t>
      </w:r>
      <w:proofErr w:type="spellEnd"/>
      <w:r w:rsidRPr="00F6678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компании либо сетевой организации заявку на опломбировку прибора учета.</w:t>
      </w:r>
    </w:p>
    <w:p w:rsidR="00F66786" w:rsidRPr="00F66786" w:rsidRDefault="00F66786" w:rsidP="00F66786">
      <w:pPr>
        <w:shd w:val="clear" w:color="auto" w:fill="FFFFFF"/>
        <w:spacing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66786">
        <w:rPr>
          <w:rFonts w:ascii="Times New Roman" w:eastAsia="Times New Roman" w:hAnsi="Times New Roman" w:cs="Times New Roman"/>
          <w:color w:val="000000"/>
          <w:sz w:val="27"/>
          <w:szCs w:val="27"/>
        </w:rPr>
        <w:t>Получившее заявку юридическое лицо обязано рассмотреть предложенные заявителем дату и время проведения опломбировки и в случае невозможности исполнения заявки в указанный в ней срок должны согласовать с заявителем  иные дату и время проведения данной процедуры.</w:t>
      </w:r>
    </w:p>
    <w:p w:rsidR="00F66786" w:rsidRPr="00F66786" w:rsidRDefault="00F66786" w:rsidP="00F66786">
      <w:pPr>
        <w:shd w:val="clear" w:color="auto" w:fill="FFFFFF"/>
        <w:spacing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gramStart"/>
      <w:r w:rsidRPr="00F66786">
        <w:rPr>
          <w:rFonts w:ascii="Times New Roman" w:eastAsia="Times New Roman" w:hAnsi="Times New Roman" w:cs="Times New Roman"/>
          <w:color w:val="000000"/>
          <w:sz w:val="27"/>
          <w:szCs w:val="27"/>
        </w:rPr>
        <w:t>При этом предложение о новых дате и времени осуществления работ должно быть направлено заявителю не позднее чем через 7 рабочих дней со дня получения его заявки, а предложенная новая дата осуществления работ не может быть позднее чем через 15 рабочих дней со дня получения заявки.</w:t>
      </w:r>
      <w:proofErr w:type="gramEnd"/>
    </w:p>
    <w:p w:rsidR="00F66786" w:rsidRPr="00F66786" w:rsidRDefault="00F66786" w:rsidP="00F66786">
      <w:pPr>
        <w:shd w:val="clear" w:color="auto" w:fill="FFFFFF"/>
        <w:spacing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66786">
        <w:rPr>
          <w:rFonts w:ascii="Times New Roman" w:eastAsia="Times New Roman" w:hAnsi="Times New Roman" w:cs="Times New Roman"/>
          <w:color w:val="000000"/>
          <w:sz w:val="27"/>
          <w:szCs w:val="27"/>
        </w:rPr>
        <w:t>В случае</w:t>
      </w:r>
      <w:proofErr w:type="gramStart"/>
      <w:r w:rsidRPr="00F66786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proofErr w:type="gramEnd"/>
      <w:r w:rsidRPr="00F6678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если представители сетевой организации либо гарантирующего поставщика не явились в предложенные (согласованные) потребителем дату и время, последний имеет право направить им документы, подтверждающие факт установки прибора учета, способом, позволяющим подтвердить их получение.</w:t>
      </w:r>
    </w:p>
    <w:p w:rsidR="00F66786" w:rsidRPr="00F66786" w:rsidRDefault="00F66786" w:rsidP="00F66786">
      <w:pPr>
        <w:shd w:val="clear" w:color="auto" w:fill="FFFFFF"/>
        <w:spacing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66786">
        <w:rPr>
          <w:rFonts w:ascii="Times New Roman" w:eastAsia="Times New Roman" w:hAnsi="Times New Roman" w:cs="Times New Roman"/>
          <w:color w:val="000000"/>
          <w:sz w:val="27"/>
          <w:szCs w:val="27"/>
        </w:rPr>
        <w:t>Документы, подтверждающие факт установки прибора учета, должны содержать описание характеристик установленного прибора учета, его тип, заводской номер, сведения о лице, осуществившем установку прибора учета, показания прибора учета на момент установки прибора учета, место установки, дату следующей поверки. К документам также прилагается копия паспорта на прибор.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gramStart"/>
      <w:r w:rsidRPr="00F66786">
        <w:rPr>
          <w:rFonts w:ascii="Times New Roman" w:eastAsia="Times New Roman" w:hAnsi="Times New Roman" w:cs="Times New Roman"/>
          <w:color w:val="000000"/>
          <w:sz w:val="27"/>
          <w:szCs w:val="27"/>
        </w:rPr>
        <w:t>С даты направления</w:t>
      </w:r>
      <w:proofErr w:type="gramEnd"/>
      <w:r w:rsidRPr="00F6678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документов в адрес вышеуказанных юридических лиц прибор учета считается введенным в эксплуатацию, и с этой даты его показания должны учитываться при определении объема потребления электрической энергии.</w:t>
      </w:r>
    </w:p>
    <w:p w:rsidR="00F66786" w:rsidRPr="00F66786" w:rsidRDefault="00F66786" w:rsidP="00F66786">
      <w:pPr>
        <w:shd w:val="clear" w:color="auto" w:fill="FFFFFF"/>
        <w:spacing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6678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Вместе с тем, заявка на опломбировку прибора учета не подается, если его установка произведена гарантирующим поставщиком, имеющим с собственником помещения договор энергоснабжения в отношении </w:t>
      </w:r>
      <w:proofErr w:type="spellStart"/>
      <w:r w:rsidRPr="00F66786">
        <w:rPr>
          <w:rFonts w:ascii="Times New Roman" w:eastAsia="Times New Roman" w:hAnsi="Times New Roman" w:cs="Times New Roman"/>
          <w:color w:val="000000"/>
          <w:sz w:val="27"/>
          <w:szCs w:val="27"/>
        </w:rPr>
        <w:t>энергопринимающих</w:t>
      </w:r>
      <w:proofErr w:type="spellEnd"/>
      <w:r w:rsidRPr="00F6678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устройств, для эксплуатации которых он установлен, или сетевой организацией, имеющей договор оказания услуг по передаче электроэнергии. В этом случае лицо, установившее прибор учета, должно самостоятельно организовать проведение процедуры его допуска в эксплуатацию и согласовать с собственником помещения  дату и время проведения такой процедуры.</w:t>
      </w:r>
    </w:p>
    <w:p w:rsidR="00340520" w:rsidRPr="00F66786" w:rsidRDefault="00340520" w:rsidP="00F66786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bookmarkStart w:id="0" w:name="_GoBack"/>
      <w:bookmarkEnd w:id="0"/>
    </w:p>
    <w:sectPr w:rsidR="00340520" w:rsidRPr="00F667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66786"/>
    <w:rsid w:val="002455A0"/>
    <w:rsid w:val="00340520"/>
    <w:rsid w:val="006572C6"/>
    <w:rsid w:val="00F66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6678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6678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a0"/>
    <w:rsid w:val="00F66786"/>
  </w:style>
  <w:style w:type="paragraph" w:styleId="a3">
    <w:name w:val="Normal (Web)"/>
    <w:basedOn w:val="a"/>
    <w:uiPriority w:val="99"/>
    <w:semiHidden/>
    <w:unhideWhenUsed/>
    <w:rsid w:val="00F667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52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0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6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27655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889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368</Words>
  <Characters>2099</Characters>
  <Application>Microsoft Office Word</Application>
  <DocSecurity>0</DocSecurity>
  <Lines>17</Lines>
  <Paragraphs>4</Paragraphs>
  <ScaleCrop>false</ScaleCrop>
  <Company>Microsoft</Company>
  <LinksUpToDate>false</LinksUpToDate>
  <CharactersWithSpaces>2463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5</cp:revision>
  <dcterms:created xsi:type="dcterms:W3CDTF">2020-09-21T10:55:00Z</dcterms:created>
  <dcterms:modified xsi:type="dcterms:W3CDTF">2020-12-29T17:36:00Z</dcterms:modified>
</cp:coreProperties>
</file>