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17" w:rsidRDefault="002A436E" w:rsidP="002A436E">
      <w:pPr>
        <w:pStyle w:val="1"/>
        <w:tabs>
          <w:tab w:val="left" w:pos="14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2A436E" w:rsidRPr="00744BBA" w:rsidRDefault="002A436E" w:rsidP="002A436E">
      <w:pPr>
        <w:pStyle w:val="1"/>
        <w:tabs>
          <w:tab w:val="left" w:pos="142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30417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ДОМБАРОВСКИЙ СЕЛЬСОВЕТ</w:t>
      </w:r>
      <w:r w:rsidRPr="00744BBA">
        <w:rPr>
          <w:rFonts w:ascii="Times New Roman" w:hAnsi="Times New Roman"/>
          <w:sz w:val="28"/>
          <w:szCs w:val="28"/>
        </w:rPr>
        <w:t xml:space="preserve">  </w:t>
      </w:r>
    </w:p>
    <w:p w:rsidR="002A436E" w:rsidRPr="00744BBA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 xml:space="preserve">ДОМБАРОВСКОГО РАЙОНА </w:t>
      </w:r>
    </w:p>
    <w:p w:rsidR="002A436E" w:rsidRPr="00744BBA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744BBA">
        <w:rPr>
          <w:rFonts w:ascii="Times New Roman" w:hAnsi="Times New Roman"/>
          <w:sz w:val="28"/>
          <w:szCs w:val="28"/>
        </w:rPr>
        <w:t>ОРЕНБУРГСКОЙ ОБЛАСТИ</w:t>
      </w:r>
    </w:p>
    <w:p w:rsidR="002A436E" w:rsidRPr="00744BBA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A436E" w:rsidRPr="00FA33DF" w:rsidRDefault="002A436E" w:rsidP="002A436E">
      <w:pPr>
        <w:pStyle w:val="1"/>
        <w:tabs>
          <w:tab w:val="left" w:pos="426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33DF">
        <w:rPr>
          <w:rFonts w:ascii="Times New Roman" w:hAnsi="Times New Roman"/>
          <w:sz w:val="28"/>
          <w:szCs w:val="28"/>
        </w:rPr>
        <w:t>ПОСТАНОВЛЕНИЕ</w:t>
      </w:r>
    </w:p>
    <w:p w:rsidR="002A436E" w:rsidRDefault="002A436E" w:rsidP="002A436E">
      <w:pPr>
        <w:rPr>
          <w:szCs w:val="28"/>
        </w:rPr>
      </w:pPr>
    </w:p>
    <w:p w:rsidR="002A436E" w:rsidRDefault="002A436E" w:rsidP="002A436E">
      <w:pPr>
        <w:rPr>
          <w:szCs w:val="28"/>
        </w:rPr>
      </w:pPr>
    </w:p>
    <w:p w:rsidR="00F56D01" w:rsidRDefault="00F56D01" w:rsidP="002A436E">
      <w:pPr>
        <w:rPr>
          <w:szCs w:val="28"/>
        </w:rPr>
      </w:pPr>
    </w:p>
    <w:p w:rsidR="00F56D01" w:rsidRPr="003E596F" w:rsidRDefault="003E596F" w:rsidP="002A436E">
      <w:pPr>
        <w:rPr>
          <w:b/>
          <w:szCs w:val="28"/>
        </w:rPr>
      </w:pPr>
      <w:bookmarkStart w:id="0" w:name="_GoBack"/>
      <w:r w:rsidRPr="003E596F">
        <w:rPr>
          <w:b/>
          <w:szCs w:val="28"/>
          <w:u w:val="single"/>
        </w:rPr>
        <w:t>30.</w:t>
      </w:r>
      <w:r w:rsidRPr="003E596F">
        <w:rPr>
          <w:b/>
          <w:szCs w:val="28"/>
          <w:u w:val="single"/>
          <w:lang w:val="en-US"/>
        </w:rPr>
        <w:t>11</w:t>
      </w:r>
      <w:r w:rsidR="00F07355" w:rsidRPr="003E596F">
        <w:rPr>
          <w:b/>
          <w:szCs w:val="28"/>
          <w:u w:val="single"/>
        </w:rPr>
        <w:t>.2021</w:t>
      </w:r>
      <w:r w:rsidR="00047F3C" w:rsidRPr="003E596F">
        <w:rPr>
          <w:b/>
          <w:szCs w:val="28"/>
          <w:u w:val="single"/>
        </w:rPr>
        <w:t>г.</w:t>
      </w:r>
      <w:r w:rsidR="00F56D01" w:rsidRPr="003E596F">
        <w:rPr>
          <w:b/>
          <w:szCs w:val="28"/>
        </w:rPr>
        <w:t xml:space="preserve">                                                                                                                 </w:t>
      </w:r>
      <w:r w:rsidRPr="003E596F">
        <w:rPr>
          <w:b/>
          <w:szCs w:val="28"/>
          <w:u w:val="single"/>
        </w:rPr>
        <w:t xml:space="preserve"> № </w:t>
      </w:r>
      <w:r w:rsidRPr="003E596F">
        <w:rPr>
          <w:b/>
          <w:szCs w:val="28"/>
          <w:u w:val="single"/>
          <w:lang w:val="en-US"/>
        </w:rPr>
        <w:t>71</w:t>
      </w:r>
      <w:r w:rsidR="00F56D01" w:rsidRPr="003E596F">
        <w:rPr>
          <w:b/>
          <w:szCs w:val="28"/>
          <w:u w:val="single"/>
        </w:rPr>
        <w:t>-п</w:t>
      </w:r>
    </w:p>
    <w:bookmarkEnd w:id="0"/>
    <w:p w:rsidR="00F56D01" w:rsidRPr="00F56D01" w:rsidRDefault="00F56D01" w:rsidP="002A436E">
      <w:pPr>
        <w:rPr>
          <w:b/>
          <w:szCs w:val="28"/>
        </w:rPr>
      </w:pPr>
    </w:p>
    <w:p w:rsidR="00CF6E4B" w:rsidRDefault="002A436E" w:rsidP="00CF6E4B">
      <w:pPr>
        <w:jc w:val="center"/>
        <w:rPr>
          <w:b/>
          <w:sz w:val="28"/>
          <w:szCs w:val="28"/>
        </w:rPr>
      </w:pPr>
      <w:r w:rsidRPr="00FA33DF">
        <w:rPr>
          <w:sz w:val="28"/>
          <w:szCs w:val="28"/>
        </w:rPr>
        <w:t xml:space="preserve">   </w:t>
      </w:r>
      <w:r w:rsidR="00690E4C">
        <w:rPr>
          <w:b/>
          <w:sz w:val="28"/>
          <w:szCs w:val="28"/>
        </w:rPr>
        <w:t xml:space="preserve"> </w:t>
      </w:r>
      <w:r w:rsidR="00CF6E4B">
        <w:rPr>
          <w:b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на территории муниципального образовани</w:t>
      </w:r>
      <w:r w:rsidR="000C5D95">
        <w:rPr>
          <w:b/>
          <w:sz w:val="28"/>
          <w:szCs w:val="28"/>
        </w:rPr>
        <w:t>я Домбар</w:t>
      </w:r>
      <w:r w:rsidR="00E42B92">
        <w:rPr>
          <w:b/>
          <w:sz w:val="28"/>
          <w:szCs w:val="28"/>
        </w:rPr>
        <w:t>овский сельсовет на 2022-2026</w:t>
      </w:r>
      <w:r w:rsidR="00CF6E4B">
        <w:rPr>
          <w:b/>
          <w:sz w:val="28"/>
          <w:szCs w:val="28"/>
        </w:rPr>
        <w:t xml:space="preserve"> годы»»</w:t>
      </w:r>
    </w:p>
    <w:p w:rsidR="00CF6E4B" w:rsidRDefault="00CF6E4B" w:rsidP="00CF6E4B">
      <w:pPr>
        <w:rPr>
          <w:b/>
          <w:sz w:val="28"/>
          <w:szCs w:val="28"/>
        </w:rPr>
      </w:pPr>
    </w:p>
    <w:p w:rsidR="00CF6E4B" w:rsidRPr="006C18B9" w:rsidRDefault="00C67FA2" w:rsidP="00CF6E4B">
      <w:pPr>
        <w:ind w:firstLine="709"/>
        <w:jc w:val="both"/>
        <w:rPr>
          <w:bCs/>
          <w:sz w:val="28"/>
          <w:szCs w:val="28"/>
        </w:rPr>
      </w:pPr>
      <w:r w:rsidRPr="00C67FA2">
        <w:rPr>
          <w:sz w:val="28"/>
          <w:szCs w:val="28"/>
          <w:shd w:val="clear" w:color="auto" w:fill="FFFFFF"/>
        </w:rPr>
        <w:t>В соответствии с </w:t>
      </w:r>
      <w:hyperlink r:id="rId5" w:history="1">
        <w:r w:rsidRPr="00C67FA2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Федеральным законом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</w:r>
      </w:hyperlink>
      <w:r w:rsidRPr="00C67FA2">
        <w:rPr>
          <w:sz w:val="28"/>
          <w:szCs w:val="28"/>
          <w:shd w:val="clear" w:color="auto" w:fill="FFFFFF"/>
        </w:rPr>
        <w:t>, </w:t>
      </w:r>
      <w:r w:rsidRPr="00C67FA2">
        <w:rPr>
          <w:bCs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CF6E4B">
        <w:rPr>
          <w:bCs/>
          <w:sz w:val="28"/>
          <w:szCs w:val="28"/>
        </w:rPr>
        <w:t xml:space="preserve">Постановлением Администрации Муниципального образования Домбаровский сельсовет от </w:t>
      </w:r>
      <w:r w:rsidR="00F07355">
        <w:rPr>
          <w:bCs/>
          <w:color w:val="000000" w:themeColor="text1"/>
          <w:sz w:val="28"/>
          <w:szCs w:val="28"/>
        </w:rPr>
        <w:t>18.10.2019 года № 78</w:t>
      </w:r>
      <w:r w:rsidR="00CF6E4B" w:rsidRPr="00251A83">
        <w:rPr>
          <w:bCs/>
          <w:color w:val="000000" w:themeColor="text1"/>
          <w:sz w:val="28"/>
          <w:szCs w:val="28"/>
        </w:rPr>
        <w:t>-п «</w:t>
      </w:r>
      <w:r w:rsidR="00CF6E4B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администрации Муниципального образования Домбаровский сельсовет», руководствуясь Уставом Администрации Муниципального образования Домбаровский сельсовет,</w:t>
      </w:r>
      <w:r w:rsidR="00CF6E4B">
        <w:rPr>
          <w:sz w:val="28"/>
          <w:szCs w:val="28"/>
        </w:rPr>
        <w:t xml:space="preserve"> ПОСТАНОВЛЯЕТ:</w:t>
      </w:r>
    </w:p>
    <w:p w:rsidR="00CF6E4B" w:rsidRDefault="00CF6E4B" w:rsidP="000C5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5D95" w:rsidRPr="000C5D95">
        <w:rPr>
          <w:bCs/>
          <w:sz w:val="28"/>
          <w:szCs w:val="28"/>
        </w:rPr>
        <w:t>Утвердить муниципальную  программу</w:t>
      </w:r>
      <w:r w:rsidRPr="00251A83">
        <w:rPr>
          <w:color w:val="000000" w:themeColor="text1"/>
          <w:sz w:val="28"/>
          <w:szCs w:val="28"/>
        </w:rPr>
        <w:t xml:space="preserve"> </w:t>
      </w:r>
      <w:r w:rsidRPr="006C18B9">
        <w:rPr>
          <w:sz w:val="28"/>
          <w:szCs w:val="28"/>
        </w:rPr>
        <w:t>«Энергосбережение и повышение энергетической эффективности на территории  муниципального образования  Домбаровский сельсовет</w:t>
      </w:r>
      <w:r w:rsidR="00E42B92">
        <w:rPr>
          <w:sz w:val="28"/>
          <w:szCs w:val="28"/>
        </w:rPr>
        <w:t xml:space="preserve"> Домбаровского   района  на 2022- 2026</w:t>
      </w:r>
      <w:r w:rsidR="000C5D95">
        <w:rPr>
          <w:sz w:val="28"/>
          <w:szCs w:val="28"/>
        </w:rPr>
        <w:t xml:space="preserve"> годы»</w:t>
      </w:r>
      <w:r w:rsidRPr="002C2BAF">
        <w:rPr>
          <w:color w:val="FF0000"/>
          <w:sz w:val="28"/>
          <w:szCs w:val="28"/>
        </w:rPr>
        <w:t xml:space="preserve"> </w:t>
      </w:r>
      <w:r w:rsidR="000C5D95" w:rsidRPr="000C5D95">
        <w:rPr>
          <w:bCs/>
          <w:sz w:val="28"/>
          <w:szCs w:val="28"/>
        </w:rPr>
        <w:t>согласно приложению</w:t>
      </w:r>
    </w:p>
    <w:p w:rsidR="000C5D95" w:rsidRPr="000C5D95" w:rsidRDefault="000C5D95" w:rsidP="000C5D95">
      <w:pPr>
        <w:ind w:firstLine="708"/>
        <w:jc w:val="both"/>
        <w:rPr>
          <w:bCs/>
          <w:sz w:val="28"/>
          <w:szCs w:val="28"/>
        </w:rPr>
      </w:pPr>
      <w:r w:rsidRPr="000C5D95">
        <w:rPr>
          <w:sz w:val="28"/>
          <w:szCs w:val="28"/>
        </w:rPr>
        <w:t>2. Постановление администрации муниципального образова</w:t>
      </w:r>
      <w:r>
        <w:rPr>
          <w:sz w:val="28"/>
          <w:szCs w:val="28"/>
        </w:rPr>
        <w:t>ния Домбаровский сельсовет от 30.11.2018</w:t>
      </w:r>
      <w:r w:rsidRPr="000C5D95">
        <w:rPr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№96-п</w:t>
      </w:r>
      <w:r w:rsidRPr="000C5D95">
        <w:rPr>
          <w:bCs/>
          <w:sz w:val="28"/>
          <w:szCs w:val="28"/>
        </w:rPr>
        <w:t xml:space="preserve"> «Об  утверждении муниципальной  программы </w:t>
      </w:r>
      <w:r w:rsidRPr="006C18B9">
        <w:rPr>
          <w:sz w:val="28"/>
          <w:szCs w:val="28"/>
        </w:rPr>
        <w:t>«Энергосбережение и повышение энергетической эффективности на территории  муниципального образования  Домбаровский сельсовет</w:t>
      </w:r>
      <w:r>
        <w:rPr>
          <w:sz w:val="28"/>
          <w:szCs w:val="28"/>
        </w:rPr>
        <w:t xml:space="preserve"> Домбаровского   района  на 2019- 2023 годы»</w:t>
      </w:r>
      <w:r w:rsidRPr="000C5D95">
        <w:rPr>
          <w:bCs/>
          <w:sz w:val="28"/>
          <w:szCs w:val="28"/>
        </w:rPr>
        <w:t xml:space="preserve"> </w:t>
      </w:r>
      <w:r w:rsidRPr="000C5D95">
        <w:rPr>
          <w:sz w:val="28"/>
          <w:szCs w:val="28"/>
        </w:rPr>
        <w:t>счит</w:t>
      </w:r>
      <w:r w:rsidR="00C67FA2">
        <w:rPr>
          <w:sz w:val="28"/>
          <w:szCs w:val="28"/>
        </w:rPr>
        <w:t>ать утратившим силу с 01.01.2022</w:t>
      </w:r>
      <w:r w:rsidRPr="000C5D95">
        <w:rPr>
          <w:sz w:val="28"/>
          <w:szCs w:val="28"/>
        </w:rPr>
        <w:t xml:space="preserve"> г.</w:t>
      </w:r>
    </w:p>
    <w:p w:rsidR="00CF6E4B" w:rsidRPr="002C2BAF" w:rsidRDefault="00CF6E4B" w:rsidP="00CF6E4B">
      <w:pPr>
        <w:ind w:firstLine="709"/>
        <w:jc w:val="both"/>
        <w:rPr>
          <w:sz w:val="28"/>
          <w:szCs w:val="28"/>
        </w:rPr>
      </w:pPr>
      <w:r w:rsidRPr="002C2BAF">
        <w:rPr>
          <w:sz w:val="28"/>
          <w:szCs w:val="28"/>
        </w:rPr>
        <w:t xml:space="preserve">2. </w:t>
      </w:r>
      <w:proofErr w:type="gramStart"/>
      <w:r w:rsidRPr="002C2BAF">
        <w:rPr>
          <w:sz w:val="28"/>
          <w:szCs w:val="28"/>
        </w:rPr>
        <w:t>Контроль за</w:t>
      </w:r>
      <w:proofErr w:type="gramEnd"/>
      <w:r w:rsidRPr="002C2BAF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F6E4B" w:rsidRPr="002C2BAF" w:rsidRDefault="00CF6E4B" w:rsidP="00CF6E4B">
      <w:pPr>
        <w:ind w:firstLine="709"/>
        <w:jc w:val="both"/>
        <w:rPr>
          <w:sz w:val="28"/>
          <w:szCs w:val="28"/>
        </w:rPr>
      </w:pPr>
      <w:r w:rsidRPr="002C2BAF">
        <w:rPr>
          <w:sz w:val="28"/>
          <w:szCs w:val="28"/>
        </w:rPr>
        <w:t>3. Постановление вступает в силу после его обнародования и распространяется на правоотно</w:t>
      </w:r>
      <w:r w:rsidR="000C5D95">
        <w:rPr>
          <w:sz w:val="28"/>
          <w:szCs w:val="28"/>
        </w:rPr>
        <w:t>шения, возникшие с 1 января 2022</w:t>
      </w:r>
      <w:r w:rsidRPr="002C2BAF">
        <w:rPr>
          <w:sz w:val="28"/>
          <w:szCs w:val="28"/>
        </w:rPr>
        <w:t xml:space="preserve"> года.</w:t>
      </w:r>
    </w:p>
    <w:p w:rsidR="00CF6E4B" w:rsidRDefault="00CF6E4B" w:rsidP="000C5D95">
      <w:pPr>
        <w:rPr>
          <w:sz w:val="28"/>
          <w:szCs w:val="28"/>
        </w:rPr>
      </w:pPr>
    </w:p>
    <w:p w:rsidR="00CF6E4B" w:rsidRDefault="00CF6E4B" w:rsidP="00CF6E4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О. А. Цыбко</w:t>
      </w:r>
    </w:p>
    <w:p w:rsidR="00CF6E4B" w:rsidRDefault="00CF6E4B" w:rsidP="00CF6E4B">
      <w:pPr>
        <w:tabs>
          <w:tab w:val="left" w:pos="6840"/>
        </w:tabs>
        <w:rPr>
          <w:sz w:val="28"/>
          <w:szCs w:val="28"/>
        </w:rPr>
      </w:pPr>
    </w:p>
    <w:p w:rsidR="00CF6E4B" w:rsidRDefault="00CF6E4B" w:rsidP="00CF6E4B">
      <w:pPr>
        <w:tabs>
          <w:tab w:val="left" w:pos="6840"/>
        </w:tabs>
        <w:rPr>
          <w:sz w:val="28"/>
          <w:szCs w:val="28"/>
        </w:rPr>
      </w:pPr>
    </w:p>
    <w:p w:rsidR="00CF6E4B" w:rsidRPr="00087772" w:rsidRDefault="00CF6E4B" w:rsidP="00CF6E4B">
      <w:pPr>
        <w:tabs>
          <w:tab w:val="left" w:pos="6840"/>
        </w:tabs>
        <w:rPr>
          <w:sz w:val="28"/>
          <w:szCs w:val="28"/>
        </w:rPr>
      </w:pPr>
      <w:r w:rsidRPr="00087772">
        <w:rPr>
          <w:sz w:val="28"/>
          <w:szCs w:val="28"/>
        </w:rPr>
        <w:t xml:space="preserve">Разослано: </w:t>
      </w:r>
      <w:proofErr w:type="spellStart"/>
      <w:r w:rsidRPr="00087772">
        <w:rPr>
          <w:sz w:val="28"/>
          <w:szCs w:val="28"/>
        </w:rPr>
        <w:t>райпрокуратуре</w:t>
      </w:r>
      <w:proofErr w:type="spellEnd"/>
      <w:r w:rsidRPr="00087772">
        <w:rPr>
          <w:sz w:val="28"/>
          <w:szCs w:val="28"/>
        </w:rPr>
        <w:t xml:space="preserve">, в дело, </w:t>
      </w:r>
      <w:proofErr w:type="spellStart"/>
      <w:r w:rsidRPr="00087772">
        <w:rPr>
          <w:sz w:val="28"/>
          <w:szCs w:val="28"/>
        </w:rPr>
        <w:t>райфо</w:t>
      </w:r>
      <w:proofErr w:type="spellEnd"/>
      <w:r w:rsidRPr="00087772">
        <w:rPr>
          <w:sz w:val="28"/>
          <w:szCs w:val="28"/>
        </w:rPr>
        <w:t>, бухгалтерии.</w:t>
      </w:r>
    </w:p>
    <w:p w:rsidR="00CF6E4B" w:rsidRDefault="00CF6E4B" w:rsidP="00CF6E4B">
      <w:pPr>
        <w:pStyle w:val="1"/>
        <w:tabs>
          <w:tab w:val="left" w:pos="426"/>
        </w:tabs>
        <w:spacing w:before="0" w:after="0"/>
        <w:rPr>
          <w:sz w:val="28"/>
        </w:rPr>
      </w:pPr>
    </w:p>
    <w:p w:rsidR="002A436E" w:rsidRDefault="002A436E" w:rsidP="002A436E">
      <w:pPr>
        <w:jc w:val="center"/>
        <w:rPr>
          <w:sz w:val="28"/>
        </w:rPr>
      </w:pPr>
    </w:p>
    <w:p w:rsidR="002A436E" w:rsidRPr="002A436E" w:rsidRDefault="002A436E" w:rsidP="002A436E">
      <w:pPr>
        <w:jc w:val="right"/>
      </w:pPr>
    </w:p>
    <w:p w:rsidR="002A436E" w:rsidRDefault="002A436E" w:rsidP="002A436E">
      <w:pPr>
        <w:jc w:val="right"/>
        <w:rPr>
          <w:sz w:val="28"/>
          <w:szCs w:val="28"/>
        </w:rPr>
      </w:pPr>
    </w:p>
    <w:p w:rsidR="002A436E" w:rsidRDefault="002A436E" w:rsidP="002A436E">
      <w:pPr>
        <w:jc w:val="right"/>
        <w:rPr>
          <w:sz w:val="28"/>
          <w:szCs w:val="28"/>
        </w:rPr>
      </w:pPr>
    </w:p>
    <w:p w:rsidR="002A436E" w:rsidRDefault="002A436E" w:rsidP="002A436E">
      <w:pPr>
        <w:jc w:val="right"/>
        <w:rPr>
          <w:sz w:val="28"/>
          <w:szCs w:val="28"/>
        </w:rPr>
      </w:pPr>
    </w:p>
    <w:p w:rsidR="002A436E" w:rsidRDefault="002A436E" w:rsidP="002A436E">
      <w:pPr>
        <w:jc w:val="right"/>
      </w:pPr>
      <w:r>
        <w:rPr>
          <w:sz w:val="28"/>
          <w:szCs w:val="28"/>
        </w:rPr>
        <w:t xml:space="preserve">                                                                 </w:t>
      </w: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2A436E" w:rsidRDefault="002A436E" w:rsidP="002A436E">
      <w:pPr>
        <w:jc w:val="right"/>
      </w:pPr>
    </w:p>
    <w:p w:rsidR="00CF6E4B" w:rsidRDefault="00CF6E4B" w:rsidP="002A436E">
      <w:pPr>
        <w:jc w:val="center"/>
        <w:rPr>
          <w:b/>
          <w:sz w:val="32"/>
        </w:rPr>
      </w:pPr>
    </w:p>
    <w:p w:rsidR="00CF6E4B" w:rsidRDefault="00CF6E4B" w:rsidP="002A436E">
      <w:pPr>
        <w:jc w:val="center"/>
        <w:rPr>
          <w:b/>
          <w:sz w:val="32"/>
        </w:rPr>
      </w:pPr>
    </w:p>
    <w:p w:rsidR="00CF6E4B" w:rsidRDefault="00CF6E4B" w:rsidP="002A436E">
      <w:pPr>
        <w:jc w:val="center"/>
        <w:rPr>
          <w:b/>
          <w:sz w:val="32"/>
        </w:rPr>
      </w:pPr>
    </w:p>
    <w:p w:rsidR="00CF6E4B" w:rsidRDefault="00CF6E4B" w:rsidP="002A436E">
      <w:pPr>
        <w:jc w:val="center"/>
        <w:rPr>
          <w:b/>
          <w:sz w:val="32"/>
        </w:rPr>
      </w:pPr>
    </w:p>
    <w:p w:rsidR="002A436E" w:rsidRPr="002A436E" w:rsidRDefault="002A436E" w:rsidP="002A436E">
      <w:pPr>
        <w:jc w:val="center"/>
        <w:rPr>
          <w:b/>
          <w:sz w:val="28"/>
          <w:szCs w:val="28"/>
        </w:rPr>
      </w:pPr>
      <w:r>
        <w:rPr>
          <w:b/>
          <w:sz w:val="32"/>
        </w:rPr>
        <w:t>МУНИЦИПАЛЬНАЯ ПРОГРАММА</w:t>
      </w:r>
      <w:r>
        <w:rPr>
          <w:b/>
          <w:sz w:val="32"/>
        </w:rPr>
        <w:br/>
        <w:t xml:space="preserve"> «</w:t>
      </w:r>
      <w:r w:rsidRPr="002A436E">
        <w:rPr>
          <w:b/>
          <w:sz w:val="28"/>
          <w:szCs w:val="28"/>
        </w:rPr>
        <w:t>ЭНЕРГОСБЕРЕЖЕНИЕ  И  ПОВЫШЕНИЯ  ЭНЕРГЕТИЧЕСК</w:t>
      </w:r>
      <w:r w:rsidR="00C67FA2">
        <w:rPr>
          <w:b/>
          <w:sz w:val="28"/>
          <w:szCs w:val="28"/>
        </w:rPr>
        <w:t>ОЙ ЭФФЕКТИВНОСТИ  НА 2022 – 2026</w:t>
      </w:r>
      <w:r w:rsidRPr="002A436E">
        <w:rPr>
          <w:b/>
          <w:sz w:val="28"/>
          <w:szCs w:val="28"/>
        </w:rPr>
        <w:t xml:space="preserve"> ГОДЫ»</w:t>
      </w:r>
    </w:p>
    <w:p w:rsidR="002A436E" w:rsidRPr="002A436E" w:rsidRDefault="002A436E" w:rsidP="002A436E">
      <w:pPr>
        <w:jc w:val="center"/>
        <w:rPr>
          <w:b/>
          <w:sz w:val="28"/>
          <w:szCs w:val="28"/>
        </w:rPr>
      </w:pPr>
    </w:p>
    <w:p w:rsidR="002A436E" w:rsidRPr="002A436E" w:rsidRDefault="002A436E" w:rsidP="002A436E">
      <w:pPr>
        <w:jc w:val="center"/>
        <w:rPr>
          <w:b/>
          <w:sz w:val="28"/>
          <w:szCs w:val="28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2A436E" w:rsidRDefault="002A436E" w:rsidP="002A436E">
      <w:pPr>
        <w:ind w:right="-5"/>
        <w:rPr>
          <w:b/>
          <w:sz w:val="32"/>
        </w:rPr>
      </w:pPr>
      <w:r>
        <w:rPr>
          <w:b/>
          <w:sz w:val="32"/>
        </w:rPr>
        <w:t xml:space="preserve"> </w:t>
      </w:r>
    </w:p>
    <w:p w:rsidR="002A436E" w:rsidRDefault="002A436E" w:rsidP="002A436E">
      <w:pPr>
        <w:ind w:right="-5"/>
        <w:rPr>
          <w:b/>
          <w:sz w:val="32"/>
        </w:rPr>
      </w:pPr>
    </w:p>
    <w:p w:rsidR="002A436E" w:rsidRDefault="002A436E" w:rsidP="002A436E">
      <w:pPr>
        <w:ind w:right="-5"/>
        <w:rPr>
          <w:b/>
          <w:sz w:val="32"/>
        </w:rPr>
      </w:pPr>
    </w:p>
    <w:p w:rsidR="002A436E" w:rsidRDefault="002A436E" w:rsidP="002A436E">
      <w:pPr>
        <w:jc w:val="center"/>
        <w:rPr>
          <w:b/>
          <w:sz w:val="32"/>
        </w:rPr>
      </w:pPr>
    </w:p>
    <w:p w:rsidR="00CF6E4B" w:rsidRDefault="00CF6E4B" w:rsidP="002A436E">
      <w:pPr>
        <w:jc w:val="center"/>
        <w:rPr>
          <w:b/>
          <w:sz w:val="28"/>
        </w:rPr>
      </w:pPr>
    </w:p>
    <w:p w:rsidR="002A436E" w:rsidRDefault="002A436E" w:rsidP="002A436E">
      <w:pPr>
        <w:jc w:val="center"/>
        <w:rPr>
          <w:b/>
          <w:sz w:val="28"/>
        </w:rPr>
      </w:pPr>
      <w:r>
        <w:rPr>
          <w:b/>
          <w:sz w:val="28"/>
        </w:rPr>
        <w:t>ПАСПОРТ  ПРОГРАММЫ</w:t>
      </w:r>
    </w:p>
    <w:p w:rsidR="002A436E" w:rsidRDefault="002A436E" w:rsidP="002A436E">
      <w:pPr>
        <w:ind w:firstLine="708"/>
        <w:rPr>
          <w:sz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6662"/>
      </w:tblGrid>
      <w:tr w:rsidR="002A436E" w:rsidTr="002A436E">
        <w:tc>
          <w:tcPr>
            <w:tcW w:w="3261" w:type="dxa"/>
          </w:tcPr>
          <w:p w:rsidR="002A436E" w:rsidRDefault="002A436E" w:rsidP="001E7D79">
            <w:pPr>
              <w:rPr>
                <w:sz w:val="28"/>
              </w:rPr>
            </w:pPr>
            <w:r>
              <w:rPr>
                <w:sz w:val="28"/>
              </w:rPr>
              <w:t>Наименование Программы</w:t>
            </w:r>
          </w:p>
        </w:tc>
        <w:tc>
          <w:tcPr>
            <w:tcW w:w="6662" w:type="dxa"/>
          </w:tcPr>
          <w:p w:rsidR="002A436E" w:rsidRDefault="002A436E" w:rsidP="002A436E">
            <w:pPr>
              <w:rPr>
                <w:sz w:val="28"/>
              </w:rPr>
            </w:pPr>
            <w:r>
              <w:rPr>
                <w:sz w:val="28"/>
              </w:rPr>
              <w:t>Муниципальная целевая программа «</w:t>
            </w:r>
            <w:r>
              <w:rPr>
                <w:b/>
                <w:sz w:val="28"/>
              </w:rPr>
              <w:t>Энергосбережение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 повышения энергетической эффективности</w:t>
            </w:r>
            <w:r>
              <w:rPr>
                <w:sz w:val="28"/>
              </w:rPr>
              <w:t xml:space="preserve"> на территории муниципального образования </w:t>
            </w:r>
            <w:r w:rsidR="0000509F">
              <w:rPr>
                <w:sz w:val="28"/>
              </w:rPr>
              <w:t>Домбаровский  сельсовет  на 2022 - 2026</w:t>
            </w:r>
            <w:r>
              <w:rPr>
                <w:sz w:val="28"/>
              </w:rPr>
              <w:t xml:space="preserve"> годы»</w:t>
            </w:r>
            <w:r w:rsidR="0000509F">
              <w:rPr>
                <w:sz w:val="28"/>
              </w:rPr>
              <w:t xml:space="preserve"> </w:t>
            </w:r>
            <w:r>
              <w:rPr>
                <w:sz w:val="28"/>
              </w:rPr>
              <w:t>(далее – Программа)</w:t>
            </w:r>
          </w:p>
        </w:tc>
      </w:tr>
      <w:tr w:rsidR="002A436E" w:rsidTr="0000509F">
        <w:trPr>
          <w:trHeight w:val="600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2A436E" w:rsidRDefault="002A436E" w:rsidP="002A436E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23.11.2009 г.  № 261-ФЗ «Об энергосбережении и о внесении изменений в отдельные законодательные акты Российской Федерации»;</w:t>
            </w:r>
          </w:p>
          <w:p w:rsidR="002A436E" w:rsidRDefault="002A436E" w:rsidP="002A436E">
            <w:pPr>
              <w:tabs>
                <w:tab w:val="num" w:pos="0"/>
              </w:tabs>
              <w:spacing w:line="228" w:lineRule="auto"/>
              <w:ind w:firstLine="5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Федерации;</w:t>
            </w:r>
          </w:p>
          <w:p w:rsidR="002A436E" w:rsidRDefault="002A436E" w:rsidP="002A436E">
            <w:pPr>
              <w:tabs>
                <w:tab w:val="num" w:pos="0"/>
              </w:tabs>
              <w:spacing w:line="228" w:lineRule="auto"/>
              <w:ind w:firstLine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распоряжение Правительства Российской Федерации от 31.12.2009 г. №1225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2A436E" w:rsidRDefault="002A436E" w:rsidP="002A436E">
            <w:pPr>
              <w:rPr>
                <w:sz w:val="20"/>
                <w:szCs w:val="20"/>
              </w:rPr>
            </w:pPr>
          </w:p>
        </w:tc>
      </w:tr>
      <w:tr w:rsidR="002A436E" w:rsidTr="002A436E">
        <w:trPr>
          <w:trHeight w:val="360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pStyle w:val="ConsPlusCell"/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</w:t>
            </w:r>
          </w:p>
          <w:p w:rsidR="002A436E" w:rsidRDefault="002A436E" w:rsidP="002A436E">
            <w:pPr>
              <w:pStyle w:val="ConsPlusCell"/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Домбаровский  сельсовет</w:t>
            </w:r>
          </w:p>
        </w:tc>
      </w:tr>
      <w:tr w:rsidR="002A436E" w:rsidTr="002A436E">
        <w:trPr>
          <w:trHeight w:val="720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pStyle w:val="ConsPlusCell"/>
              <w:spacing w:line="228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Администрация муниципального образования  </w:t>
            </w:r>
          </w:p>
          <w:p w:rsidR="002A436E" w:rsidRDefault="002A436E" w:rsidP="002A436E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t>Домбаровский  сельсовет</w:t>
            </w:r>
          </w:p>
        </w:tc>
      </w:tr>
      <w:tr w:rsidR="002A436E" w:rsidTr="002A436E">
        <w:trPr>
          <w:trHeight w:val="840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spacing w:line="228" w:lineRule="auto"/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Цели Программы:</w:t>
            </w:r>
          </w:p>
          <w:p w:rsidR="002A436E" w:rsidRDefault="002A436E" w:rsidP="002A436E">
            <w:pPr>
              <w:spacing w:line="228" w:lineRule="auto"/>
              <w:ind w:left="23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активизация практических действий по  реализации политики энергосбережения, способных обеспечить повышение </w:t>
            </w:r>
            <w:proofErr w:type="spellStart"/>
            <w:r>
              <w:rPr>
                <w:sz w:val="28"/>
              </w:rPr>
              <w:t>энергоэффективности</w:t>
            </w:r>
            <w:proofErr w:type="spellEnd"/>
            <w:r>
              <w:rPr>
                <w:sz w:val="28"/>
              </w:rPr>
              <w:t xml:space="preserve"> экономики муниципального образования Домбаровский  сельсовет, снижение удельного энергопотребления в бюджетных организациях, жилищно-коммунальном хозяйстве.</w:t>
            </w:r>
          </w:p>
          <w:p w:rsidR="002A436E" w:rsidRDefault="002A436E" w:rsidP="002A436E">
            <w:pPr>
              <w:jc w:val="both"/>
              <w:rPr>
                <w:sz w:val="20"/>
                <w:szCs w:val="20"/>
              </w:rPr>
            </w:pPr>
          </w:p>
        </w:tc>
      </w:tr>
      <w:tr w:rsidR="002A436E" w:rsidTr="002A436E">
        <w:trPr>
          <w:trHeight w:val="261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pStyle w:val="ConsPlusCell"/>
              <w:spacing w:before="120"/>
              <w:rPr>
                <w:rFonts w:ascii="Times New Roman" w:hAnsi="Times New Roman"/>
                <w:sz w:val="28"/>
              </w:rPr>
            </w:pP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tabs>
                <w:tab w:val="num" w:pos="540"/>
              </w:tabs>
              <w:spacing w:line="228" w:lineRule="auto"/>
              <w:ind w:left="231" w:firstLine="360"/>
              <w:jc w:val="both"/>
              <w:rPr>
                <w:sz w:val="28"/>
              </w:rPr>
            </w:pPr>
            <w:r>
              <w:rPr>
                <w:sz w:val="28"/>
              </w:rPr>
              <w:t>Задачи Программы: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наращивание темпов комплексного оснащения средствами </w:t>
            </w:r>
            <w:proofErr w:type="spellStart"/>
            <w:r>
              <w:rPr>
                <w:sz w:val="28"/>
              </w:rPr>
              <w:t>инструментарного</w:t>
            </w:r>
            <w:proofErr w:type="spellEnd"/>
            <w:r>
              <w:rPr>
                <w:sz w:val="28"/>
              </w:rPr>
              <w:t xml:space="preserve"> учета, мониторинга, контроля и автоматического регулирования объемов потребления энергоносителей;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планирование показателей и формирование заданий по энергосбережению и </w:t>
            </w:r>
            <w:proofErr w:type="spellStart"/>
            <w:r>
              <w:rPr>
                <w:sz w:val="28"/>
              </w:rPr>
              <w:t>энергоэффективности</w:t>
            </w:r>
            <w:proofErr w:type="spellEnd"/>
            <w:r>
              <w:rPr>
                <w:sz w:val="28"/>
              </w:rPr>
              <w:t xml:space="preserve"> в бюджетной сфере с целевой установкой сокращения доли расходов на коммунальные услуги в общих </w:t>
            </w:r>
            <w:r w:rsidR="0000509F">
              <w:rPr>
                <w:sz w:val="28"/>
              </w:rPr>
              <w:t>расходах местного бюджета к 2026</w:t>
            </w:r>
            <w:r w:rsidR="00264628">
              <w:rPr>
                <w:sz w:val="28"/>
              </w:rPr>
              <w:t xml:space="preserve"> </w:t>
            </w:r>
            <w:r w:rsidR="0000509F">
              <w:rPr>
                <w:sz w:val="28"/>
              </w:rPr>
              <w:t>году</w:t>
            </w:r>
            <w:r>
              <w:rPr>
                <w:sz w:val="28"/>
              </w:rPr>
              <w:t>;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>- совершенствование и повышение достоверности учета потреблению топлива и энергии, особенно в бюджетной сфере и жилищно-коммунальном секторе;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- концентрация финансовых и временно незанятых трудовых ресурсов на широкомасштабных работах по капитальному и текущему ремонту коммунальной инфраструктуры и жилищного фонда с целевой установкой снижения удельного потребления тепловой энергии в жилищно-коммунальной сфере.</w:t>
            </w:r>
          </w:p>
          <w:p w:rsidR="002A436E" w:rsidRDefault="002A436E" w:rsidP="002A436E">
            <w:pPr>
              <w:spacing w:line="228" w:lineRule="auto"/>
              <w:ind w:firstLine="5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интенсивность обновления основных производственных фондов на базе новых </w:t>
            </w:r>
            <w:proofErr w:type="spellStart"/>
            <w:r>
              <w:rPr>
                <w:sz w:val="28"/>
              </w:rPr>
              <w:t>энерго</w:t>
            </w:r>
            <w:proofErr w:type="spellEnd"/>
            <w:r>
              <w:rPr>
                <w:sz w:val="28"/>
              </w:rPr>
              <w:t>- и ресурсосберегающих технологий и оборудования, автоматизированных систем информатики;</w:t>
            </w:r>
          </w:p>
          <w:p w:rsidR="002A436E" w:rsidRDefault="002A436E" w:rsidP="002A436E">
            <w:pPr>
              <w:pStyle w:val="a4"/>
              <w:spacing w:line="228" w:lineRule="auto"/>
              <w:ind w:left="231" w:firstLine="360"/>
              <w:jc w:val="both"/>
              <w:rPr>
                <w:sz w:val="28"/>
              </w:rPr>
            </w:pPr>
            <w:r w:rsidRPr="002A436E">
              <w:rPr>
                <w:rFonts w:ascii="Times New Roman" w:hAnsi="Times New Roman" w:cs="Times New Roman"/>
                <w:sz w:val="28"/>
              </w:rPr>
              <w:t>- изменение структуры экономики с увеличением доли наукоемких видов экономической деятельности</w:t>
            </w:r>
            <w:r>
              <w:rPr>
                <w:sz w:val="28"/>
              </w:rPr>
              <w:t>.</w:t>
            </w:r>
          </w:p>
          <w:p w:rsidR="002A436E" w:rsidRDefault="002A436E" w:rsidP="002A436E">
            <w:pPr>
              <w:jc w:val="both"/>
              <w:rPr>
                <w:sz w:val="20"/>
                <w:szCs w:val="20"/>
              </w:rPr>
            </w:pPr>
          </w:p>
        </w:tc>
      </w:tr>
      <w:tr w:rsidR="002A436E" w:rsidTr="002A436E">
        <w:trPr>
          <w:trHeight w:val="480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pStyle w:val="ConsPlusCell"/>
              <w:ind w:left="231" w:firstLine="360"/>
              <w:rPr>
                <w:rFonts w:ascii="Times New Roman" w:hAnsi="Times New Roman"/>
                <w:sz w:val="28"/>
              </w:rPr>
            </w:pPr>
          </w:p>
          <w:p w:rsidR="002A436E" w:rsidRDefault="0000509F" w:rsidP="002A436E">
            <w:pPr>
              <w:pStyle w:val="ConsPlusCell"/>
              <w:ind w:left="231" w:firstLine="3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2022- 2026</w:t>
            </w:r>
            <w:r w:rsidR="002A436E">
              <w:rPr>
                <w:rFonts w:ascii="Times New Roman" w:hAnsi="Times New Roman"/>
                <w:sz w:val="28"/>
              </w:rPr>
              <w:t xml:space="preserve"> годы</w:t>
            </w:r>
          </w:p>
        </w:tc>
      </w:tr>
      <w:tr w:rsidR="002A436E" w:rsidTr="002A436E">
        <w:trPr>
          <w:trHeight w:val="480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Pr="00630417" w:rsidRDefault="002A436E" w:rsidP="002A436E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 w:rsidRPr="00630417">
              <w:rPr>
                <w:rFonts w:ascii="Times New Roman" w:hAnsi="Times New Roman" w:cs="Times New Roman"/>
                <w:sz w:val="28"/>
              </w:rPr>
              <w:t>местного бюджета:</w:t>
            </w:r>
          </w:p>
          <w:p w:rsidR="00630417" w:rsidRPr="00630417" w:rsidRDefault="0000509F" w:rsidP="00630417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  <w:r w:rsidR="00F07355">
              <w:rPr>
                <w:rFonts w:ascii="Times New Roman" w:hAnsi="Times New Roman" w:cs="Times New Roman"/>
                <w:sz w:val="28"/>
              </w:rPr>
              <w:t xml:space="preserve"> – 1</w:t>
            </w:r>
            <w:r w:rsidR="00257068">
              <w:rPr>
                <w:rFonts w:ascii="Times New Roman" w:hAnsi="Times New Roman" w:cs="Times New Roman"/>
                <w:sz w:val="28"/>
              </w:rPr>
              <w:t>0</w:t>
            </w:r>
            <w:r w:rsidR="00E67D5D">
              <w:rPr>
                <w:rFonts w:ascii="Times New Roman" w:hAnsi="Times New Roman" w:cs="Times New Roman"/>
                <w:sz w:val="28"/>
              </w:rPr>
              <w:t>,0</w:t>
            </w:r>
            <w:r w:rsidR="00630417" w:rsidRPr="00630417">
              <w:rPr>
                <w:rFonts w:ascii="Times New Roman" w:hAnsi="Times New Roman" w:cs="Times New Roman"/>
                <w:sz w:val="28"/>
              </w:rPr>
              <w:t xml:space="preserve"> тыс. рублей,</w:t>
            </w:r>
          </w:p>
          <w:p w:rsidR="002A436E" w:rsidRPr="00630417" w:rsidRDefault="0000509F" w:rsidP="002A436E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2023</w:t>
            </w:r>
            <w:r w:rsidR="00E67D5D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257068">
              <w:rPr>
                <w:rFonts w:ascii="Times New Roman" w:hAnsi="Times New Roman" w:cs="Times New Roman"/>
                <w:sz w:val="28"/>
              </w:rPr>
              <w:t>5</w:t>
            </w:r>
            <w:r w:rsidR="00E67D5D">
              <w:rPr>
                <w:rFonts w:ascii="Times New Roman" w:hAnsi="Times New Roman" w:cs="Times New Roman"/>
                <w:sz w:val="28"/>
              </w:rPr>
              <w:t>,0</w:t>
            </w:r>
            <w:r w:rsidR="002A436E" w:rsidRPr="00630417">
              <w:rPr>
                <w:rFonts w:ascii="Times New Roman" w:hAnsi="Times New Roman" w:cs="Times New Roman"/>
                <w:sz w:val="28"/>
              </w:rPr>
              <w:t xml:space="preserve"> тыс. рублей,</w:t>
            </w:r>
          </w:p>
          <w:p w:rsidR="00630417" w:rsidRPr="00630417" w:rsidRDefault="0000509F" w:rsidP="00630417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</w:t>
            </w:r>
            <w:r w:rsidR="00257068">
              <w:rPr>
                <w:rFonts w:ascii="Times New Roman" w:hAnsi="Times New Roman" w:cs="Times New Roman"/>
                <w:sz w:val="28"/>
              </w:rPr>
              <w:t xml:space="preserve"> – 5</w:t>
            </w:r>
            <w:r w:rsidR="00E67D5D">
              <w:rPr>
                <w:rFonts w:ascii="Times New Roman" w:hAnsi="Times New Roman" w:cs="Times New Roman"/>
                <w:sz w:val="28"/>
              </w:rPr>
              <w:t>,0</w:t>
            </w:r>
            <w:r w:rsidR="00630417" w:rsidRPr="00630417">
              <w:rPr>
                <w:rFonts w:ascii="Times New Roman" w:hAnsi="Times New Roman" w:cs="Times New Roman"/>
                <w:sz w:val="28"/>
              </w:rPr>
              <w:t xml:space="preserve"> тыс. рублей;</w:t>
            </w:r>
          </w:p>
          <w:p w:rsidR="002A436E" w:rsidRPr="00630417" w:rsidRDefault="0000509F" w:rsidP="002A436E">
            <w:pPr>
              <w:pStyle w:val="ConsPlusCell"/>
              <w:ind w:left="59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="00F07355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1E7114">
              <w:rPr>
                <w:rFonts w:ascii="Times New Roman" w:hAnsi="Times New Roman" w:cs="Times New Roman"/>
                <w:sz w:val="28"/>
              </w:rPr>
              <w:t>5</w:t>
            </w:r>
            <w:r w:rsidR="00E67D5D">
              <w:rPr>
                <w:rFonts w:ascii="Times New Roman" w:hAnsi="Times New Roman" w:cs="Times New Roman"/>
                <w:sz w:val="28"/>
              </w:rPr>
              <w:t>,0</w:t>
            </w:r>
            <w:r w:rsidR="002A436E" w:rsidRPr="00630417">
              <w:rPr>
                <w:rFonts w:ascii="Times New Roman" w:hAnsi="Times New Roman" w:cs="Times New Roman"/>
                <w:sz w:val="28"/>
              </w:rPr>
              <w:t xml:space="preserve"> тыс. рублей;</w:t>
            </w:r>
          </w:p>
          <w:p w:rsidR="002A436E" w:rsidRDefault="002A436E" w:rsidP="002A436E">
            <w:pPr>
              <w:pStyle w:val="ConsPlusCell"/>
              <w:ind w:left="231" w:firstLine="360"/>
              <w:rPr>
                <w:rFonts w:ascii="Times New Roman" w:hAnsi="Times New Roman" w:cs="Times New Roman"/>
                <w:sz w:val="28"/>
              </w:rPr>
            </w:pPr>
            <w:r w:rsidRPr="00630417">
              <w:rPr>
                <w:rFonts w:ascii="Times New Roman" w:hAnsi="Times New Roman" w:cs="Times New Roman"/>
                <w:sz w:val="28"/>
              </w:rPr>
              <w:t>20</w:t>
            </w:r>
            <w:r w:rsidR="0000509F">
              <w:rPr>
                <w:rFonts w:ascii="Times New Roman" w:hAnsi="Times New Roman" w:cs="Times New Roman"/>
                <w:sz w:val="28"/>
              </w:rPr>
              <w:t>26</w:t>
            </w:r>
            <w:r w:rsidR="00257068">
              <w:rPr>
                <w:rFonts w:ascii="Times New Roman" w:hAnsi="Times New Roman" w:cs="Times New Roman"/>
                <w:sz w:val="28"/>
              </w:rPr>
              <w:t xml:space="preserve"> – </w:t>
            </w:r>
            <w:r w:rsidR="001E7114">
              <w:rPr>
                <w:rFonts w:ascii="Times New Roman" w:hAnsi="Times New Roman" w:cs="Times New Roman"/>
                <w:sz w:val="28"/>
              </w:rPr>
              <w:t>5</w:t>
            </w:r>
            <w:r w:rsidR="00E67D5D">
              <w:rPr>
                <w:rFonts w:ascii="Times New Roman" w:hAnsi="Times New Roman" w:cs="Times New Roman"/>
                <w:sz w:val="28"/>
              </w:rPr>
              <w:t>,0</w:t>
            </w:r>
            <w:r w:rsidRPr="00630417">
              <w:rPr>
                <w:rFonts w:ascii="Times New Roman" w:hAnsi="Times New Roman" w:cs="Times New Roman"/>
                <w:sz w:val="28"/>
              </w:rPr>
              <w:t xml:space="preserve"> тыс. рублей</w:t>
            </w:r>
          </w:p>
        </w:tc>
      </w:tr>
      <w:tr w:rsidR="002A436E" w:rsidTr="001E7114">
        <w:trPr>
          <w:trHeight w:val="1242"/>
        </w:trPr>
        <w:tc>
          <w:tcPr>
            <w:tcW w:w="326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– повышение энергетической эффективности экономики муниципального образования;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- обновление и модернизация основных производственных фондов во всех секторах экономики;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- снижение нагрузки по оплате энергоносителей на муниципальный бюджет, доходы населения;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- обеспечение полного учета и регулирования потребления энергетических ресурсов, снижение уровня их потерь;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- наличие в органах местного самоуправления, муниципальных учреждениях, энергетических паспортов; топливно-энергетических балансов; актов энергетических обследований;</w:t>
            </w:r>
          </w:p>
          <w:p w:rsidR="002A436E" w:rsidRPr="005F6705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– сокращение удельных показателей энергопотребления экономики м</w:t>
            </w:r>
            <w:r w:rsidR="0000509F">
              <w:rPr>
                <w:sz w:val="28"/>
              </w:rPr>
              <w:t>униципального образования к 2026</w:t>
            </w:r>
            <w:r>
              <w:rPr>
                <w:sz w:val="28"/>
              </w:rPr>
              <w:t xml:space="preserve"> году </w:t>
            </w:r>
            <w:r w:rsidR="00543D95">
              <w:rPr>
                <w:sz w:val="28"/>
              </w:rPr>
              <w:t>в 1,3 раза по сравнению с 2021</w:t>
            </w:r>
            <w:r w:rsidRPr="005F6705">
              <w:rPr>
                <w:sz w:val="28"/>
              </w:rPr>
              <w:t xml:space="preserve"> годом (базовым годом);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</w:p>
          <w:p w:rsidR="002A436E" w:rsidRDefault="002A436E" w:rsidP="002A436E">
            <w:pPr>
              <w:ind w:left="231" w:right="213" w:firstLine="360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создание </w:t>
            </w:r>
            <w:proofErr w:type="gramStart"/>
            <w:r>
              <w:rPr>
                <w:sz w:val="28"/>
              </w:rPr>
              <w:t>муниципальной</w:t>
            </w:r>
            <w:proofErr w:type="gramEnd"/>
            <w:r>
              <w:rPr>
                <w:sz w:val="28"/>
              </w:rPr>
              <w:t xml:space="preserve"> нормативно-правовой </w:t>
            </w:r>
          </w:p>
          <w:p w:rsidR="002A436E" w:rsidRDefault="002A436E" w:rsidP="002A436E">
            <w:pPr>
              <w:ind w:right="213"/>
              <w:jc w:val="both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базы по энергосбережению и стимулированию повышения </w:t>
            </w:r>
            <w:proofErr w:type="spellStart"/>
            <w:r>
              <w:rPr>
                <w:sz w:val="28"/>
              </w:rPr>
              <w:t>энергоэффективности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A436E" w:rsidRDefault="002A436E" w:rsidP="002A436E">
      <w:pPr>
        <w:rPr>
          <w:b/>
          <w:sz w:val="28"/>
        </w:rPr>
      </w:pPr>
    </w:p>
    <w:p w:rsidR="002A436E" w:rsidRDefault="002A436E" w:rsidP="002A436E">
      <w:pPr>
        <w:rPr>
          <w:b/>
          <w:sz w:val="28"/>
        </w:rPr>
      </w:pPr>
    </w:p>
    <w:p w:rsidR="002A436E" w:rsidRDefault="002A436E" w:rsidP="002A436E">
      <w:pPr>
        <w:jc w:val="center"/>
        <w:rPr>
          <w:b/>
          <w:sz w:val="28"/>
        </w:rPr>
      </w:pPr>
      <w:r>
        <w:rPr>
          <w:b/>
          <w:sz w:val="28"/>
        </w:rPr>
        <w:t>Содержание проблемы</w:t>
      </w:r>
    </w:p>
    <w:p w:rsidR="002A436E" w:rsidRDefault="002A436E" w:rsidP="002A436E">
      <w:pPr>
        <w:jc w:val="center"/>
        <w:rPr>
          <w:sz w:val="28"/>
        </w:rPr>
      </w:pPr>
    </w:p>
    <w:p w:rsidR="002A436E" w:rsidRPr="005F6705" w:rsidRDefault="002F3232" w:rsidP="002F3232">
      <w:pPr>
        <w:ind w:firstLine="720"/>
        <w:jc w:val="both"/>
        <w:rPr>
          <w:sz w:val="28"/>
        </w:rPr>
      </w:pPr>
      <w:r w:rsidRPr="002F3232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 на потребляемую электроэнергию</w:t>
      </w:r>
      <w:r>
        <w:rPr>
          <w:sz w:val="28"/>
          <w:szCs w:val="28"/>
        </w:rPr>
        <w:t>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Высокая энергоемкость предприятий в этих условиях может стать причиной </w:t>
      </w:r>
      <w:proofErr w:type="gramStart"/>
      <w:r>
        <w:rPr>
          <w:sz w:val="28"/>
        </w:rPr>
        <w:t>снижения темпов роста экономики муниципального образования</w:t>
      </w:r>
      <w:proofErr w:type="gramEnd"/>
      <w:r>
        <w:rPr>
          <w:sz w:val="28"/>
        </w:rPr>
        <w:t xml:space="preserve"> и налоговых поступлений в бюджеты всех уровней.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муниципального образования и прежде всего в органах местного самоуправления, муниципальных учреждениях.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В силу преимущественно монопольного характера рынка энергии и других коммунальных ресурсов без участия органов государственной власти и органов местного самоуправления баланс в отношениях поставщиков и потребителей ресурсов будет смещен в пользу поставщиков.</w:t>
      </w:r>
    </w:p>
    <w:p w:rsidR="002A436E" w:rsidRDefault="002A436E" w:rsidP="002A43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Принятая на федеральном уровне Энергетическая стратегия является основным документом, определяющим задачи долгосрочного социально-экономического развития  в энергетической сфере, и прямо указывает, что мероприятия по энергосбережению и эффективному использованию энергии должны стать обязательной частью региональных программ социально-экономического развития регионов.</w:t>
      </w:r>
    </w:p>
    <w:p w:rsidR="002A436E" w:rsidRDefault="002A436E" w:rsidP="002A436E">
      <w:pPr>
        <w:ind w:firstLine="720"/>
        <w:jc w:val="both"/>
        <w:rPr>
          <w:i/>
          <w:sz w:val="28"/>
        </w:rPr>
      </w:pPr>
      <w:r>
        <w:rPr>
          <w:sz w:val="28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Основные риски, связанные с реализацией Программы, определяются следующими факторами: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- неопределенностью конъюнктуры и неразвитостью институтов рынка энергосбережения;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дерегулированием</w:t>
      </w:r>
      <w:proofErr w:type="spellEnd"/>
      <w:r>
        <w:rPr>
          <w:sz w:val="28"/>
        </w:rPr>
        <w:t xml:space="preserve"> рынков энергоносителей;</w:t>
      </w:r>
    </w:p>
    <w:p w:rsidR="002A436E" w:rsidRDefault="002A436E" w:rsidP="002A436E">
      <w:pPr>
        <w:ind w:firstLine="720"/>
        <w:jc w:val="both"/>
        <w:rPr>
          <w:sz w:val="28"/>
          <w:szCs w:val="28"/>
        </w:rPr>
      </w:pPr>
    </w:p>
    <w:p w:rsidR="002A436E" w:rsidRDefault="002A436E" w:rsidP="002A436E">
      <w:pPr>
        <w:jc w:val="center"/>
        <w:rPr>
          <w:b/>
          <w:sz w:val="28"/>
        </w:rPr>
      </w:pPr>
      <w:r>
        <w:rPr>
          <w:b/>
          <w:sz w:val="28"/>
        </w:rPr>
        <w:t xml:space="preserve"> Цели Программы</w:t>
      </w:r>
    </w:p>
    <w:p w:rsidR="002A436E" w:rsidRDefault="002A436E" w:rsidP="002A436E">
      <w:pPr>
        <w:jc w:val="both"/>
        <w:rPr>
          <w:sz w:val="28"/>
        </w:rPr>
      </w:pPr>
    </w:p>
    <w:p w:rsidR="002F3232" w:rsidRPr="002F3232" w:rsidRDefault="002F3232" w:rsidP="002F3232">
      <w:pPr>
        <w:spacing w:before="100" w:beforeAutospacing="1" w:after="100" w:afterAutospacing="1"/>
        <w:jc w:val="both"/>
        <w:rPr>
          <w:sz w:val="28"/>
          <w:szCs w:val="28"/>
        </w:rPr>
      </w:pPr>
      <w:r w:rsidRPr="002F3232">
        <w:t xml:space="preserve">      </w:t>
      </w:r>
      <w:r w:rsidRPr="002F3232">
        <w:rPr>
          <w:sz w:val="28"/>
          <w:szCs w:val="28"/>
        </w:rPr>
        <w:t>Основными целями Программы являются повышение энергетической эффективности при производстве, передаче и потреблении эне</w:t>
      </w:r>
      <w:r>
        <w:rPr>
          <w:sz w:val="28"/>
          <w:szCs w:val="28"/>
        </w:rPr>
        <w:t xml:space="preserve">ргетических ресурсов в </w:t>
      </w:r>
      <w:r w:rsidR="00257068" w:rsidRPr="005F6705">
        <w:rPr>
          <w:sz w:val="28"/>
        </w:rPr>
        <w:t>муниципальном образовании Домбаровский  сельсовет</w:t>
      </w:r>
      <w:r w:rsidR="00257068" w:rsidRPr="002F3232">
        <w:rPr>
          <w:sz w:val="28"/>
          <w:szCs w:val="28"/>
        </w:rPr>
        <w:t xml:space="preserve"> </w:t>
      </w:r>
      <w:r w:rsidRPr="002F3232">
        <w:rPr>
          <w:sz w:val="28"/>
          <w:szCs w:val="28"/>
        </w:rPr>
        <w:t>за счет снижения к 2026 году удельных показателей энергоемкости и энергопотребления п</w:t>
      </w:r>
      <w:r>
        <w:rPr>
          <w:sz w:val="28"/>
          <w:szCs w:val="28"/>
        </w:rPr>
        <w:t>редприятий и организаций на 30</w:t>
      </w:r>
      <w:r w:rsidRPr="002F3232">
        <w:rPr>
          <w:sz w:val="28"/>
          <w:szCs w:val="28"/>
        </w:rPr>
        <w:t xml:space="preserve">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2A436E" w:rsidRDefault="002A436E" w:rsidP="002A436E">
      <w:pPr>
        <w:spacing w:line="228" w:lineRule="auto"/>
        <w:ind w:left="231"/>
        <w:jc w:val="both"/>
        <w:rPr>
          <w:sz w:val="28"/>
        </w:rPr>
      </w:pPr>
      <w:r w:rsidRPr="005F6705">
        <w:rPr>
          <w:sz w:val="28"/>
        </w:rPr>
        <w:lastRenderedPageBreak/>
        <w:t>.</w:t>
      </w:r>
    </w:p>
    <w:p w:rsidR="002A436E" w:rsidRDefault="002A436E" w:rsidP="002A436E">
      <w:pPr>
        <w:spacing w:line="228" w:lineRule="auto"/>
        <w:ind w:left="231"/>
        <w:jc w:val="both"/>
        <w:rPr>
          <w:sz w:val="28"/>
        </w:rPr>
      </w:pPr>
    </w:p>
    <w:p w:rsidR="002A436E" w:rsidRPr="005F6705" w:rsidRDefault="002A436E" w:rsidP="002A436E">
      <w:pPr>
        <w:spacing w:line="228" w:lineRule="auto"/>
        <w:ind w:left="231"/>
        <w:jc w:val="both"/>
        <w:rPr>
          <w:sz w:val="28"/>
        </w:rPr>
      </w:pPr>
    </w:p>
    <w:p w:rsidR="002A436E" w:rsidRPr="00C86D77" w:rsidRDefault="002A436E" w:rsidP="002A436E">
      <w:pPr>
        <w:pStyle w:val="a4"/>
        <w:spacing w:after="0"/>
        <w:ind w:left="0"/>
        <w:jc w:val="center"/>
        <w:rPr>
          <w:b/>
          <w:sz w:val="28"/>
          <w:u w:val="single"/>
        </w:rPr>
      </w:pPr>
    </w:p>
    <w:p w:rsidR="002A436E" w:rsidRPr="00A55730" w:rsidRDefault="002A436E" w:rsidP="002A436E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730">
        <w:rPr>
          <w:rFonts w:ascii="Times New Roman" w:hAnsi="Times New Roman" w:cs="Times New Roman"/>
          <w:b/>
          <w:sz w:val="28"/>
          <w:szCs w:val="28"/>
        </w:rPr>
        <w:t xml:space="preserve"> Задачи Программы</w:t>
      </w:r>
    </w:p>
    <w:p w:rsidR="002A436E" w:rsidRPr="00A55730" w:rsidRDefault="002A436E" w:rsidP="002A436E">
      <w:pPr>
        <w:pStyle w:val="a4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A436E" w:rsidRPr="00A55730" w:rsidRDefault="002A436E" w:rsidP="002A436E">
      <w:pPr>
        <w:pStyle w:val="22"/>
        <w:rPr>
          <w:rFonts w:ascii="Times New Roman" w:hAnsi="Times New Roman" w:cs="Times New Roman"/>
          <w:szCs w:val="28"/>
        </w:rPr>
      </w:pPr>
      <w:r w:rsidRPr="00A55730">
        <w:rPr>
          <w:rFonts w:ascii="Times New Roman" w:hAnsi="Times New Roman" w:cs="Times New Roman"/>
          <w:szCs w:val="28"/>
        </w:rPr>
        <w:t xml:space="preserve">1. Проведение комплекса организационно-экономических и 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</w:t>
      </w:r>
      <w:proofErr w:type="spellStart"/>
      <w:r w:rsidRPr="00A55730">
        <w:rPr>
          <w:rFonts w:ascii="Times New Roman" w:hAnsi="Times New Roman" w:cs="Times New Roman"/>
          <w:szCs w:val="28"/>
        </w:rPr>
        <w:t>энергоэффективности</w:t>
      </w:r>
      <w:proofErr w:type="spellEnd"/>
      <w:r w:rsidRPr="00A55730">
        <w:rPr>
          <w:rFonts w:ascii="Times New Roman" w:hAnsi="Times New Roman" w:cs="Times New Roman"/>
          <w:szCs w:val="28"/>
        </w:rPr>
        <w:t xml:space="preserve"> территории.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Для этого в предстоящий период необходимо: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принятие программ или среднесрочных планов 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МО;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формирование программ комплексного развития коммунальной инфраструктуры;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- создание благоприятных условий для привлечения в сферу энергосбережения малого и среднего бизнеса, в том числе с использованием долгосрочных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контактов;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*разработка и принятие муниципальных нормативных правовых актов, стимулирующих энергосбережение;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*разработка и внедрение типовых форм </w:t>
      </w:r>
      <w:proofErr w:type="spellStart"/>
      <w:r>
        <w:rPr>
          <w:sz w:val="28"/>
        </w:rPr>
        <w:t>энергосервисных</w:t>
      </w:r>
      <w:proofErr w:type="spellEnd"/>
      <w:r>
        <w:rPr>
          <w:sz w:val="28"/>
        </w:rPr>
        <w:t xml:space="preserve"> контактов</w:t>
      </w:r>
      <w:r w:rsidR="00A00337">
        <w:rPr>
          <w:sz w:val="28"/>
        </w:rPr>
        <w:t xml:space="preserve"> </w:t>
      </w:r>
      <w:r>
        <w:rPr>
          <w:sz w:val="28"/>
        </w:rPr>
        <w:t>и договоров на поставку топливно-энергетических и коммунальных ресурсов, направленных на стимулирование энергосбережения;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- организация подготовки кадров.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      </w:t>
      </w:r>
      <w:r w:rsidRPr="00A55730">
        <w:rPr>
          <w:sz w:val="28"/>
        </w:rPr>
        <w:t xml:space="preserve">2. Расширение практики применения энергосберегающих технологий при модернизации, реконструкции и капитальном ремонте основных фондов. 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энергосбережению, соответствующих или превышающих требования федеральных нормативных актов и обеспечить их соблюдение.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     3</w:t>
      </w:r>
      <w:r w:rsidRPr="00A55730">
        <w:rPr>
          <w:sz w:val="28"/>
        </w:rPr>
        <w:t xml:space="preserve">. Проведение </w:t>
      </w:r>
      <w:proofErr w:type="spellStart"/>
      <w:r w:rsidRPr="00A55730">
        <w:rPr>
          <w:sz w:val="28"/>
        </w:rPr>
        <w:t>энергоаудита</w:t>
      </w:r>
      <w:proofErr w:type="spellEnd"/>
      <w:r w:rsidRPr="00A55730">
        <w:rPr>
          <w:sz w:val="28"/>
        </w:rPr>
        <w:t>, энергетических обследований, разработка и ведение энергетических паспортов.</w:t>
      </w: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Для выполнения данной задачи необходимо организовать работу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: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>*проведению энергетических  обследований, составлению энергетических паспортов во всех органах местного самоуправления, муниципальных учреждениях;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lastRenderedPageBreak/>
        <w:t>* проведению энергосберегающих мероприятий при капитальном ремонте многоквартирных жилых домов, осуществляемом с участием бюджетных средств.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 w:rsidRPr="00A55730">
        <w:rPr>
          <w:sz w:val="28"/>
        </w:rPr>
        <w:t xml:space="preserve">        4. Обеспечение учета всего объема </w:t>
      </w:r>
      <w:proofErr w:type="gramStart"/>
      <w:r w:rsidRPr="00A55730">
        <w:rPr>
          <w:sz w:val="28"/>
        </w:rPr>
        <w:t>потребляемых</w:t>
      </w:r>
      <w:proofErr w:type="gramEnd"/>
      <w:r w:rsidRPr="00A55730">
        <w:rPr>
          <w:sz w:val="28"/>
        </w:rPr>
        <w:t xml:space="preserve"> энергетических </w:t>
      </w: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 w:rsidRPr="00A55730">
        <w:rPr>
          <w:sz w:val="28"/>
        </w:rPr>
        <w:t xml:space="preserve">ресурсов. </w:t>
      </w: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Для этого необходимо оснастить приборами учета коммунальных ресурсов и устройствами потребления тепловой энергии все здания, где функционируют органы местного самоуправления, муниципальные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</w:t>
      </w:r>
    </w:p>
    <w:p w:rsidR="002A436E" w:rsidRPr="00A55730" w:rsidRDefault="002A436E" w:rsidP="002A436E">
      <w:pPr>
        <w:spacing w:line="228" w:lineRule="auto"/>
        <w:ind w:firstLine="51"/>
        <w:jc w:val="both"/>
        <w:rPr>
          <w:sz w:val="28"/>
        </w:rPr>
      </w:pPr>
      <w:r w:rsidRPr="00A55730">
        <w:rPr>
          <w:sz w:val="28"/>
        </w:rPr>
        <w:t xml:space="preserve">          5. Организация ведения топливно-энергетических балансов.</w:t>
      </w:r>
    </w:p>
    <w:p w:rsidR="002A436E" w:rsidRDefault="002A436E" w:rsidP="002A436E">
      <w:pPr>
        <w:spacing w:line="228" w:lineRule="auto"/>
        <w:ind w:firstLine="51"/>
        <w:jc w:val="both"/>
        <w:rPr>
          <w:b/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  <w:r>
        <w:rPr>
          <w:sz w:val="28"/>
        </w:rPr>
        <w:t xml:space="preserve">  Для выполнения этой задачи необходимо обеспечить ведение топливно-энергетических балансов муниципальными учреждениями. </w:t>
      </w: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Default="002A436E" w:rsidP="002A436E">
      <w:pPr>
        <w:spacing w:line="228" w:lineRule="auto"/>
        <w:ind w:firstLine="51"/>
        <w:jc w:val="both"/>
        <w:rPr>
          <w:sz w:val="28"/>
        </w:rPr>
      </w:pPr>
    </w:p>
    <w:p w:rsidR="002A436E" w:rsidRPr="00A55730" w:rsidRDefault="002A436E" w:rsidP="002A436E">
      <w:pPr>
        <w:pStyle w:val="22"/>
        <w:ind w:firstLine="0"/>
        <w:jc w:val="center"/>
        <w:rPr>
          <w:rFonts w:ascii="Times New Roman" w:hAnsi="Times New Roman" w:cs="Times New Roman"/>
          <w:b/>
        </w:rPr>
      </w:pPr>
      <w:r w:rsidRPr="00A55730">
        <w:rPr>
          <w:rFonts w:ascii="Times New Roman" w:hAnsi="Times New Roman" w:cs="Times New Roman"/>
          <w:b/>
        </w:rPr>
        <w:t>Важнейшие целевые показатели и индикаторы</w:t>
      </w:r>
    </w:p>
    <w:p w:rsidR="002A436E" w:rsidRPr="00A55730" w:rsidRDefault="002A436E" w:rsidP="002A436E">
      <w:pPr>
        <w:pStyle w:val="22"/>
        <w:ind w:firstLine="0"/>
        <w:jc w:val="center"/>
        <w:rPr>
          <w:rFonts w:ascii="Times New Roman" w:hAnsi="Times New Roman" w:cs="Times New Roman"/>
          <w:b/>
        </w:rPr>
      </w:pP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 xml:space="preserve">  Целевые показатели в области энергосбережения и повышения энергетической эффективности характеризуются:</w:t>
      </w: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>*долей объемов электрической энергии, расчеты за которую осуществляются с использованием приборов учета в общем объеме электрической энергии, потребляемой (используемой) на территории муниципального образования Домбаровский  сельсовет;</w:t>
      </w: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 xml:space="preserve"> </w:t>
      </w: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 xml:space="preserve">*долей объемов воды, расчеты за которую осуществляются с использованием приборов учета (в части многоквартирных домов - с использованием коллективных приборов учета) в </w:t>
      </w:r>
      <w:proofErr w:type="gramStart"/>
      <w:r w:rsidRPr="00A55730">
        <w:rPr>
          <w:rFonts w:ascii="Times New Roman" w:hAnsi="Times New Roman" w:cs="Times New Roman"/>
        </w:rPr>
        <w:t>общем</w:t>
      </w:r>
      <w:proofErr w:type="gramEnd"/>
      <w:r w:rsidRPr="00A55730">
        <w:rPr>
          <w:rFonts w:ascii="Times New Roman" w:hAnsi="Times New Roman" w:cs="Times New Roman"/>
        </w:rPr>
        <w:t xml:space="preserve"> объемов воды, потребляемой (используемой) на территории муниципального образования Домбаровский  сельсовет;</w:t>
      </w:r>
    </w:p>
    <w:p w:rsidR="002A436E" w:rsidRPr="00A55730" w:rsidRDefault="002A436E" w:rsidP="002A436E">
      <w:pPr>
        <w:pStyle w:val="22"/>
        <w:ind w:firstLine="0"/>
        <w:rPr>
          <w:rFonts w:ascii="Times New Roman" w:hAnsi="Times New Roman" w:cs="Times New Roman"/>
        </w:rPr>
      </w:pPr>
      <w:r w:rsidRPr="00A55730">
        <w:rPr>
          <w:rFonts w:ascii="Times New Roman" w:hAnsi="Times New Roman" w:cs="Times New Roman"/>
        </w:rPr>
        <w:t xml:space="preserve"> *объемом внебюджетных средств, используемых для финансирования мероприятий по энергосбережению и повышению энергетической эффективности в общем объеме финансирования муниципальной программы.</w:t>
      </w:r>
    </w:p>
    <w:p w:rsidR="002A436E" w:rsidRPr="005F6705" w:rsidRDefault="002A436E" w:rsidP="002A436E">
      <w:pPr>
        <w:pStyle w:val="2"/>
        <w:pageBreakBefore/>
        <w:spacing w:before="0" w:after="0"/>
        <w:jc w:val="center"/>
        <w:rPr>
          <w:rFonts w:ascii="Times New Roman" w:hAnsi="Times New Roman" w:cs="Times New Roman"/>
          <w:i w:val="0"/>
        </w:rPr>
      </w:pPr>
      <w:r w:rsidRPr="005F6705">
        <w:rPr>
          <w:rFonts w:ascii="Times New Roman" w:hAnsi="Times New Roman" w:cs="Times New Roman"/>
          <w:i w:val="0"/>
        </w:rPr>
        <w:lastRenderedPageBreak/>
        <w:t>Анализ потребления энергоресурсов</w:t>
      </w:r>
    </w:p>
    <w:p w:rsidR="002A436E" w:rsidRPr="005F6705" w:rsidRDefault="002A436E" w:rsidP="002A436E">
      <w:pPr>
        <w:jc w:val="center"/>
      </w:pPr>
    </w:p>
    <w:p w:rsidR="002A436E" w:rsidRPr="005F6705" w:rsidRDefault="002A436E" w:rsidP="002A436E">
      <w:pPr>
        <w:ind w:firstLine="540"/>
        <w:jc w:val="both"/>
      </w:pPr>
    </w:p>
    <w:p w:rsidR="002A436E" w:rsidRPr="005F6705" w:rsidRDefault="002A436E" w:rsidP="002A436E">
      <w:pPr>
        <w:ind w:firstLine="540"/>
        <w:jc w:val="both"/>
        <w:rPr>
          <w:sz w:val="28"/>
          <w:szCs w:val="28"/>
        </w:rPr>
      </w:pPr>
      <w:r w:rsidRPr="005F6705">
        <w:rPr>
          <w:sz w:val="28"/>
          <w:szCs w:val="28"/>
        </w:rPr>
        <w:t>Согласно приведенным ниже формам представляется следующая информация:</w:t>
      </w:r>
    </w:p>
    <w:p w:rsidR="002A436E" w:rsidRPr="00630417" w:rsidRDefault="002A436E" w:rsidP="002A436E">
      <w:pPr>
        <w:jc w:val="both"/>
        <w:rPr>
          <w:sz w:val="28"/>
          <w:szCs w:val="28"/>
        </w:rPr>
      </w:pPr>
      <w:r w:rsidRPr="005F6705">
        <w:rPr>
          <w:sz w:val="28"/>
          <w:szCs w:val="28"/>
        </w:rPr>
        <w:t xml:space="preserve">а) энергетический баланс по всем видам энергоносителей за </w:t>
      </w:r>
      <w:r w:rsidR="00F07355">
        <w:rPr>
          <w:sz w:val="28"/>
          <w:szCs w:val="28"/>
        </w:rPr>
        <w:t>2021</w:t>
      </w:r>
      <w:r w:rsidRPr="00630417">
        <w:rPr>
          <w:sz w:val="28"/>
          <w:szCs w:val="28"/>
        </w:rPr>
        <w:t>год;</w:t>
      </w:r>
    </w:p>
    <w:p w:rsidR="002A436E" w:rsidRPr="00630417" w:rsidRDefault="002A436E" w:rsidP="002A436E">
      <w:pPr>
        <w:jc w:val="both"/>
        <w:rPr>
          <w:sz w:val="28"/>
          <w:szCs w:val="28"/>
        </w:rPr>
      </w:pPr>
      <w:r w:rsidRPr="00630417">
        <w:rPr>
          <w:sz w:val="28"/>
          <w:szCs w:val="28"/>
        </w:rPr>
        <w:t>б) средняя и максимальная помесячная</w:t>
      </w:r>
      <w:r w:rsidR="00F07355">
        <w:rPr>
          <w:sz w:val="28"/>
          <w:szCs w:val="28"/>
        </w:rPr>
        <w:t xml:space="preserve"> нагрузка по всем видам  за 2021</w:t>
      </w:r>
      <w:r w:rsidRPr="00630417">
        <w:rPr>
          <w:sz w:val="28"/>
          <w:szCs w:val="28"/>
        </w:rPr>
        <w:t>г;</w:t>
      </w:r>
    </w:p>
    <w:p w:rsidR="002A436E" w:rsidRPr="005F6705" w:rsidRDefault="002A436E" w:rsidP="002A436E">
      <w:pPr>
        <w:jc w:val="both"/>
        <w:rPr>
          <w:sz w:val="28"/>
          <w:szCs w:val="28"/>
        </w:rPr>
      </w:pPr>
      <w:r w:rsidRPr="005F6705">
        <w:rPr>
          <w:sz w:val="28"/>
          <w:szCs w:val="28"/>
        </w:rPr>
        <w:t>в) сведения о наличии приборов учета,</w:t>
      </w:r>
    </w:p>
    <w:p w:rsidR="002A436E" w:rsidRPr="00C86D77" w:rsidRDefault="002A436E" w:rsidP="002A436E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:rsidR="002A436E" w:rsidRPr="005F6705" w:rsidRDefault="002A436E" w:rsidP="002A436E">
      <w:pPr>
        <w:jc w:val="center"/>
        <w:rPr>
          <w:b/>
          <w:bCs/>
          <w:sz w:val="28"/>
          <w:szCs w:val="28"/>
        </w:rPr>
      </w:pPr>
      <w:r w:rsidRPr="005F6705">
        <w:rPr>
          <w:b/>
          <w:bCs/>
          <w:sz w:val="28"/>
          <w:szCs w:val="28"/>
        </w:rPr>
        <w:t>Энергетический баланс за три года</w:t>
      </w:r>
    </w:p>
    <w:p w:rsidR="002A436E" w:rsidRDefault="002A436E" w:rsidP="002A436E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2058"/>
        <w:gridCol w:w="4916"/>
        <w:gridCol w:w="2268"/>
      </w:tblGrid>
      <w:tr w:rsidR="002A436E" w:rsidTr="00A55730"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Default="00F07355" w:rsidP="001E7D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2021</w:t>
            </w:r>
            <w:r w:rsidR="002A43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2A436E" w:rsidRPr="00630417" w:rsidTr="00A55730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436E" w:rsidRDefault="002A436E" w:rsidP="001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Default="002A436E" w:rsidP="001E7D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Потребление, 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Вт·ч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Pr="00630417" w:rsidRDefault="002A436E" w:rsidP="001E7D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417">
              <w:rPr>
                <w:rFonts w:ascii="Arial" w:hAnsi="Arial" w:cs="Arial"/>
                <w:sz w:val="20"/>
                <w:szCs w:val="20"/>
              </w:rPr>
              <w:t>72,0</w:t>
            </w:r>
          </w:p>
        </w:tc>
      </w:tr>
      <w:tr w:rsidR="002A436E" w:rsidRPr="00630417" w:rsidTr="00A5573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A436E" w:rsidRDefault="002A436E" w:rsidP="001E7D7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Стоимость, тыс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уб.*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2A436E" w:rsidRPr="00630417" w:rsidRDefault="002A436E" w:rsidP="001E7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417">
              <w:rPr>
                <w:rFonts w:ascii="Arial" w:hAnsi="Arial" w:cs="Arial"/>
                <w:b/>
                <w:bCs/>
                <w:sz w:val="20"/>
                <w:szCs w:val="20"/>
              </w:rPr>
              <w:t>372,0</w:t>
            </w:r>
          </w:p>
        </w:tc>
      </w:tr>
      <w:tr w:rsidR="002A436E" w:rsidRPr="00630417" w:rsidTr="00A55730"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Общая стоимость энергоносителей, тыс. руб.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Pr="00630417" w:rsidRDefault="002A436E" w:rsidP="001E7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417">
              <w:rPr>
                <w:rFonts w:ascii="Arial" w:hAnsi="Arial" w:cs="Arial"/>
                <w:b/>
                <w:bCs/>
                <w:sz w:val="20"/>
                <w:szCs w:val="20"/>
              </w:rPr>
              <w:t>372,0</w:t>
            </w:r>
          </w:p>
        </w:tc>
      </w:tr>
      <w:tr w:rsidR="002A436E" w:rsidTr="00A55730"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A436E" w:rsidRDefault="002A436E" w:rsidP="002A436E">
      <w:pPr>
        <w:ind w:firstLine="567"/>
        <w:jc w:val="both"/>
      </w:pPr>
    </w:p>
    <w:p w:rsidR="002A436E" w:rsidRDefault="002A436E" w:rsidP="002A436E">
      <w:pPr>
        <w:ind w:firstLine="567"/>
        <w:jc w:val="both"/>
      </w:pPr>
    </w:p>
    <w:p w:rsidR="002A436E" w:rsidRDefault="002A436E" w:rsidP="002A436E">
      <w:pPr>
        <w:spacing w:after="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Средняя и максимальная месячная нагрузка 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МО Домбаровский  сельский совет </w:t>
      </w:r>
    </w:p>
    <w:p w:rsidR="002A436E" w:rsidRDefault="002A436E" w:rsidP="002A436E">
      <w:pPr>
        <w:spacing w:after="60"/>
      </w:pPr>
    </w:p>
    <w:tbl>
      <w:tblPr>
        <w:tblW w:w="4936" w:type="pct"/>
        <w:tblInd w:w="-25" w:type="dxa"/>
        <w:tblCellMar>
          <w:left w:w="0" w:type="dxa"/>
          <w:right w:w="0" w:type="dxa"/>
        </w:tblCellMar>
        <w:tblLook w:val="0000"/>
      </w:tblPr>
      <w:tblGrid>
        <w:gridCol w:w="3348"/>
        <w:gridCol w:w="3317"/>
        <w:gridCol w:w="2579"/>
      </w:tblGrid>
      <w:tr w:rsidR="002A436E" w:rsidTr="00A55730">
        <w:tc>
          <w:tcPr>
            <w:tcW w:w="3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2A436E" w:rsidRDefault="002A436E" w:rsidP="001E7D79">
            <w:pPr>
              <w:spacing w:line="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A436E" w:rsidRDefault="00F07355" w:rsidP="001E7D79">
            <w:pPr>
              <w:spacing w:line="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2021</w:t>
            </w:r>
            <w:r w:rsidR="002A43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г.</w:t>
            </w:r>
          </w:p>
        </w:tc>
      </w:tr>
      <w:tr w:rsidR="002A436E" w:rsidRPr="00630417" w:rsidTr="00A55730">
        <w:trPr>
          <w:cantSplit/>
        </w:trPr>
        <w:tc>
          <w:tcPr>
            <w:tcW w:w="18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Электроэнергия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Среднее в месяц, 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Вт·ч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Pr="00630417" w:rsidRDefault="002A436E" w:rsidP="001E7D79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417">
              <w:rPr>
                <w:rFonts w:ascii="Arial" w:hAnsi="Arial" w:cs="Arial"/>
                <w:sz w:val="20"/>
                <w:szCs w:val="20"/>
              </w:rPr>
              <w:t>6,0</w:t>
            </w:r>
          </w:p>
        </w:tc>
      </w:tr>
      <w:tr w:rsidR="002A436E" w:rsidRPr="00630417" w:rsidTr="00A5573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Default="002A436E" w:rsidP="001E7D7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Максимальное в месяц, тыс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Вт·ч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Pr="00630417" w:rsidRDefault="002A436E" w:rsidP="001E7D79">
            <w:pPr>
              <w:spacing w:line="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0417">
              <w:rPr>
                <w:rFonts w:ascii="Arial" w:hAnsi="Arial" w:cs="Arial"/>
                <w:sz w:val="20"/>
                <w:szCs w:val="20"/>
              </w:rPr>
              <w:t xml:space="preserve">6,5 </w:t>
            </w:r>
          </w:p>
        </w:tc>
      </w:tr>
      <w:tr w:rsidR="002A436E" w:rsidRPr="00630417" w:rsidTr="00A55730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sz w:val="28"/>
                <w:szCs w:val="28"/>
              </w:rPr>
            </w:pP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Default="002A436E" w:rsidP="001E7D79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 превышения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436E" w:rsidRPr="00630417" w:rsidRDefault="002A436E" w:rsidP="001E7D79">
            <w:pPr>
              <w:spacing w:line="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041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</w:tbl>
    <w:p w:rsidR="002A436E" w:rsidRDefault="002A436E" w:rsidP="002A436E">
      <w:pPr>
        <w:jc w:val="both"/>
        <w:rPr>
          <w:sz w:val="28"/>
          <w:szCs w:val="28"/>
        </w:rPr>
      </w:pPr>
    </w:p>
    <w:p w:rsidR="002A436E" w:rsidRDefault="002A436E" w:rsidP="002A4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энергоресурсов, расчеты за которые осуществляются по приборам учета, к общему объему, следующая: </w:t>
      </w:r>
    </w:p>
    <w:p w:rsidR="002A436E" w:rsidRDefault="002A436E" w:rsidP="002A436E">
      <w:pPr>
        <w:ind w:firstLine="540"/>
        <w:jc w:val="both"/>
      </w:pPr>
    </w:p>
    <w:p w:rsidR="002A436E" w:rsidRDefault="002A436E" w:rsidP="002A436E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Оснащенность приборами учета (на 1 </w:t>
      </w:r>
      <w:r w:rsidR="00257068">
        <w:rPr>
          <w:b/>
          <w:bCs/>
          <w:sz w:val="28"/>
          <w:szCs w:val="28"/>
        </w:rPr>
        <w:t>октября 2021</w:t>
      </w:r>
      <w:r>
        <w:rPr>
          <w:b/>
          <w:bCs/>
          <w:sz w:val="28"/>
          <w:szCs w:val="28"/>
        </w:rPr>
        <w:t xml:space="preserve"> г.)</w:t>
      </w:r>
    </w:p>
    <w:p w:rsidR="002A436E" w:rsidRDefault="002A436E" w:rsidP="002A436E">
      <w:pPr>
        <w:ind w:firstLine="540"/>
        <w:jc w:val="center"/>
        <w:rPr>
          <w:rFonts w:ascii="Arial" w:hAnsi="Arial" w:cs="Arial"/>
          <w:b/>
          <w:bCs/>
          <w:sz w:val="18"/>
        </w:rPr>
      </w:pPr>
    </w:p>
    <w:p w:rsidR="002A436E" w:rsidRDefault="002A436E" w:rsidP="002A436E">
      <w:pPr>
        <w:ind w:firstLine="540"/>
        <w:jc w:val="center"/>
        <w:rPr>
          <w:rFonts w:ascii="Arial" w:hAnsi="Arial" w:cs="Arial"/>
          <w:b/>
          <w:bCs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1"/>
        <w:gridCol w:w="3600"/>
        <w:gridCol w:w="2174"/>
        <w:gridCol w:w="1125"/>
      </w:tblGrid>
      <w:tr w:rsidR="002A436E" w:rsidTr="001E7D79">
        <w:trPr>
          <w:cantSplit/>
        </w:trPr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</w:p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Вид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Доля энергоресурсов, расчеты за которые осуществляются по приборам учета, к общему объему потребляемых энергоресурсов, %</w:t>
            </w:r>
          </w:p>
        </w:tc>
        <w:tc>
          <w:tcPr>
            <w:tcW w:w="1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Объекты, оснащенные необходимым количеством приборов учета</w:t>
            </w:r>
          </w:p>
        </w:tc>
      </w:tr>
      <w:tr w:rsidR="002A436E" w:rsidTr="001E7D7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rFonts w:ascii="Arial" w:hAnsi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rPr>
                <w:rFonts w:ascii="Arial" w:hAnsi="Arial"/>
                <w:sz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Количество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36E" w:rsidRDefault="002A436E" w:rsidP="001E7D7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% к общему числу</w:t>
            </w:r>
          </w:p>
        </w:tc>
      </w:tr>
      <w:tr w:rsidR="002A436E" w:rsidTr="001E7D7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Тепловая энергия</w:t>
            </w:r>
          </w:p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</w:tr>
      <w:tr w:rsidR="002A436E" w:rsidTr="001E7D79"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Электроэнергия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100 %</w:t>
            </w:r>
          </w:p>
          <w:p w:rsidR="002A436E" w:rsidRDefault="002A436E" w:rsidP="001E7D79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630417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 w:rsidRPr="00630417">
              <w:rPr>
                <w:rFonts w:ascii="Arial" w:hAnsi="Arial"/>
                <w:sz w:val="18"/>
              </w:rPr>
              <w:t>1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630417" w:rsidRDefault="002A436E" w:rsidP="001E7D79">
            <w:pPr>
              <w:jc w:val="both"/>
              <w:rPr>
                <w:rFonts w:ascii="Arial" w:hAnsi="Arial"/>
                <w:sz w:val="18"/>
              </w:rPr>
            </w:pPr>
            <w:r w:rsidRPr="00630417">
              <w:rPr>
                <w:rFonts w:ascii="Arial" w:hAnsi="Arial"/>
                <w:sz w:val="18"/>
              </w:rPr>
              <w:t>100 %</w:t>
            </w:r>
          </w:p>
        </w:tc>
      </w:tr>
    </w:tbl>
    <w:p w:rsidR="002A436E" w:rsidRDefault="002A436E" w:rsidP="002A436E">
      <w:pPr>
        <w:ind w:firstLine="540"/>
        <w:jc w:val="both"/>
      </w:pPr>
    </w:p>
    <w:p w:rsidR="002A436E" w:rsidRDefault="002A436E" w:rsidP="002A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2A436E" w:rsidRDefault="002A436E" w:rsidP="002A4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Основная доля расходов на энергоносители приходится на    электроэнергию.</w:t>
      </w:r>
    </w:p>
    <w:p w:rsidR="002A436E" w:rsidRDefault="002A436E" w:rsidP="002A436E">
      <w:pPr>
        <w:ind w:firstLine="709"/>
        <w:jc w:val="both"/>
        <w:rPr>
          <w:sz w:val="28"/>
          <w:szCs w:val="28"/>
        </w:rPr>
      </w:pPr>
    </w:p>
    <w:p w:rsidR="002A436E" w:rsidRDefault="002A436E" w:rsidP="002A436E">
      <w:pPr>
        <w:ind w:firstLine="708"/>
        <w:jc w:val="both"/>
        <w:rPr>
          <w:sz w:val="28"/>
          <w:szCs w:val="28"/>
        </w:rPr>
      </w:pPr>
    </w:p>
    <w:p w:rsidR="002A436E" w:rsidRDefault="002A436E" w:rsidP="002A436E">
      <w:pPr>
        <w:pStyle w:val="2"/>
      </w:pPr>
    </w:p>
    <w:p w:rsidR="002A436E" w:rsidRDefault="002A436E" w:rsidP="002A436E"/>
    <w:p w:rsidR="002A436E" w:rsidRDefault="002A436E" w:rsidP="002A436E"/>
    <w:p w:rsidR="002A436E" w:rsidRDefault="002A436E" w:rsidP="002A436E"/>
    <w:p w:rsidR="002A436E" w:rsidRPr="00042F90" w:rsidRDefault="002A436E" w:rsidP="002A436E"/>
    <w:p w:rsidR="002A436E" w:rsidRDefault="002A436E" w:rsidP="002A436E"/>
    <w:p w:rsidR="002A436E" w:rsidRDefault="002A436E" w:rsidP="002A436E"/>
    <w:p w:rsidR="002A436E" w:rsidRPr="00200698" w:rsidRDefault="002A436E" w:rsidP="002A436E"/>
    <w:p w:rsidR="002A436E" w:rsidRDefault="002A436E" w:rsidP="002A436E">
      <w:pPr>
        <w:jc w:val="center"/>
        <w:rPr>
          <w:sz w:val="28"/>
        </w:rPr>
      </w:pPr>
    </w:p>
    <w:p w:rsidR="002A436E" w:rsidRDefault="002A436E" w:rsidP="002A436E">
      <w:pPr>
        <w:ind w:firstLine="7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Оценка </w:t>
      </w:r>
      <w:proofErr w:type="gramStart"/>
      <w:r>
        <w:rPr>
          <w:b/>
          <w:sz w:val="28"/>
        </w:rPr>
        <w:t>социально-экономической</w:t>
      </w:r>
      <w:proofErr w:type="gramEnd"/>
      <w:r>
        <w:rPr>
          <w:b/>
          <w:sz w:val="28"/>
        </w:rPr>
        <w:t xml:space="preserve"> </w:t>
      </w:r>
    </w:p>
    <w:p w:rsidR="002A436E" w:rsidRDefault="002A436E" w:rsidP="002A436E">
      <w:pPr>
        <w:ind w:firstLine="720"/>
        <w:jc w:val="center"/>
        <w:rPr>
          <w:sz w:val="28"/>
        </w:rPr>
      </w:pPr>
      <w:r>
        <w:rPr>
          <w:b/>
          <w:sz w:val="28"/>
        </w:rPr>
        <w:t>эффективности реализации Программы</w:t>
      </w:r>
    </w:p>
    <w:p w:rsidR="002A436E" w:rsidRDefault="002A436E" w:rsidP="002A436E">
      <w:pPr>
        <w:ind w:firstLine="720"/>
        <w:jc w:val="both"/>
        <w:rPr>
          <w:sz w:val="28"/>
        </w:rPr>
      </w:pPr>
    </w:p>
    <w:p w:rsidR="002A436E" w:rsidRDefault="002A436E" w:rsidP="002A436E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реализации Программы планируется достичь следующих результатов:</w:t>
      </w:r>
    </w:p>
    <w:p w:rsidR="002A436E" w:rsidRDefault="002A436E" w:rsidP="002A436E">
      <w:pPr>
        <w:pStyle w:val="ConsPlusNormal"/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наличия в органах </w:t>
      </w:r>
      <w:r>
        <w:rPr>
          <w:rFonts w:ascii="Times New Roman" w:hAnsi="Times New Roman" w:cs="Times New Roman"/>
          <w:sz w:val="28"/>
        </w:rPr>
        <w:t>местного самоуправления, муниципальных учреждениях</w:t>
      </w:r>
      <w:r>
        <w:rPr>
          <w:rFonts w:ascii="Times New Roman" w:hAnsi="Times New Roman"/>
          <w:sz w:val="28"/>
        </w:rPr>
        <w:t>:</w:t>
      </w:r>
    </w:p>
    <w:p w:rsidR="002A436E" w:rsidRDefault="002A436E" w:rsidP="002A436E">
      <w:pPr>
        <w:ind w:firstLine="553"/>
        <w:jc w:val="both"/>
        <w:rPr>
          <w:sz w:val="28"/>
        </w:rPr>
      </w:pPr>
      <w:r>
        <w:rPr>
          <w:sz w:val="28"/>
        </w:rPr>
        <w:tab/>
        <w:t>энергетических паспортов;</w:t>
      </w:r>
    </w:p>
    <w:p w:rsidR="002A436E" w:rsidRDefault="002A436E" w:rsidP="002A436E">
      <w:pPr>
        <w:ind w:firstLine="553"/>
        <w:jc w:val="both"/>
        <w:rPr>
          <w:sz w:val="28"/>
        </w:rPr>
      </w:pPr>
      <w:r>
        <w:rPr>
          <w:sz w:val="28"/>
        </w:rPr>
        <w:tab/>
        <w:t>топливно-энергетических балансов;</w:t>
      </w:r>
    </w:p>
    <w:p w:rsidR="002A436E" w:rsidRDefault="002A436E" w:rsidP="002A436E">
      <w:pPr>
        <w:ind w:firstLine="553"/>
        <w:jc w:val="both"/>
        <w:rPr>
          <w:sz w:val="28"/>
        </w:rPr>
      </w:pPr>
      <w:r>
        <w:rPr>
          <w:sz w:val="28"/>
        </w:rPr>
        <w:tab/>
        <w:t>актов энергетических обследований;</w:t>
      </w:r>
    </w:p>
    <w:p w:rsidR="002A436E" w:rsidRDefault="002A436E" w:rsidP="002A436E">
      <w:pPr>
        <w:ind w:firstLine="553"/>
        <w:jc w:val="both"/>
        <w:rPr>
          <w:sz w:val="28"/>
        </w:rPr>
      </w:pPr>
      <w:r>
        <w:rPr>
          <w:sz w:val="28"/>
        </w:rPr>
        <w:tab/>
        <w:t>установленных нормативов и лимитов энергопотребления,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формирование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снижение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- подготовки специалистов по внедрению и эксплуатации энергосберегающих систем и </w:t>
      </w:r>
      <w:proofErr w:type="spellStart"/>
      <w:r>
        <w:rPr>
          <w:sz w:val="28"/>
        </w:rPr>
        <w:t>энергоэффективного</w:t>
      </w:r>
      <w:proofErr w:type="spellEnd"/>
      <w:r>
        <w:rPr>
          <w:sz w:val="28"/>
        </w:rPr>
        <w:t xml:space="preserve"> оборудования;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создание условий для развития рынка товаров и услуг в сфере энергосбережения;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- увеличение доли местных и возобновляемых энергоресурсов в топливно-энергетическом балансе муниципального образования.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доме будут проводиться мероприятия по энергосбережению.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2A436E" w:rsidRDefault="002A436E" w:rsidP="002A436E">
      <w:pPr>
        <w:ind w:firstLine="720"/>
        <w:jc w:val="both"/>
        <w:rPr>
          <w:sz w:val="28"/>
        </w:rPr>
      </w:pPr>
    </w:p>
    <w:p w:rsidR="002A436E" w:rsidRDefault="002A436E" w:rsidP="002A436E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 Механизм реализации и порядок </w:t>
      </w:r>
    </w:p>
    <w:p w:rsidR="002A436E" w:rsidRDefault="002A436E" w:rsidP="002A436E">
      <w:pPr>
        <w:autoSpaceDE w:val="0"/>
        <w:autoSpaceDN w:val="0"/>
        <w:adjustRightInd w:val="0"/>
        <w:jc w:val="center"/>
        <w:rPr>
          <w:b/>
          <w:sz w:val="28"/>
        </w:rPr>
      </w:pP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ходом реализации Программы </w:t>
      </w:r>
    </w:p>
    <w:p w:rsidR="002A436E" w:rsidRDefault="002A436E" w:rsidP="002A436E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2A436E" w:rsidRDefault="002A436E" w:rsidP="002A436E">
      <w:pPr>
        <w:ind w:left="720"/>
        <w:jc w:val="both"/>
        <w:rPr>
          <w:sz w:val="28"/>
        </w:rPr>
      </w:pPr>
      <w:r>
        <w:rPr>
          <w:sz w:val="28"/>
        </w:rPr>
        <w:t>- предприятия и организации;</w:t>
      </w:r>
    </w:p>
    <w:p w:rsidR="002A436E" w:rsidRDefault="002A436E" w:rsidP="002A436E">
      <w:pPr>
        <w:ind w:left="720"/>
        <w:jc w:val="both"/>
        <w:rPr>
          <w:sz w:val="28"/>
        </w:rPr>
      </w:pPr>
      <w:r>
        <w:rPr>
          <w:sz w:val="28"/>
        </w:rPr>
        <w:t>- органы местного самоуправления.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При реализации программных мероприятий на предприятии </w:t>
      </w:r>
      <w:r>
        <w:rPr>
          <w:sz w:val="28"/>
        </w:rPr>
        <w:br/>
        <w:t xml:space="preserve">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</w:t>
      </w:r>
      <w:r>
        <w:rPr>
          <w:sz w:val="28"/>
        </w:rPr>
        <w:lastRenderedPageBreak/>
        <w:t xml:space="preserve">ответственность за эффективность использования энергии и ресурсов </w:t>
      </w:r>
      <w:r>
        <w:rPr>
          <w:sz w:val="28"/>
        </w:rPr>
        <w:br/>
        <w:t>на предприятии (в организации).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Муниципальные заказчики Программы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 </w:t>
      </w:r>
      <w:r>
        <w:rPr>
          <w:sz w:val="28"/>
        </w:rPr>
        <w:br/>
        <w:t xml:space="preserve">в сети Интернет.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Обязанности по выполнению энергосберегающих мероприятий, учету, </w:t>
      </w:r>
      <w:proofErr w:type="gramStart"/>
      <w:r>
        <w:rPr>
          <w:sz w:val="28"/>
        </w:rPr>
        <w:t>контролю за</w:t>
      </w:r>
      <w:proofErr w:type="gramEnd"/>
      <w:r>
        <w:rPr>
          <w:sz w:val="28"/>
        </w:rPr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В отношении муниципальных организаций: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Порядок финансирования программных мероприятий устанавливает администрация муниципального образования Покровский  сельсовет.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 </w:t>
      </w:r>
    </w:p>
    <w:p w:rsidR="002A436E" w:rsidRDefault="002A436E" w:rsidP="002A436E">
      <w:pPr>
        <w:pStyle w:val="a5"/>
        <w:ind w:left="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 xml:space="preserve">Сроки и форму учета мероприятий и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2A436E" w:rsidRDefault="002A436E" w:rsidP="002A436E">
      <w:pPr>
        <w:ind w:firstLine="720"/>
        <w:jc w:val="both"/>
        <w:rPr>
          <w:sz w:val="28"/>
        </w:rPr>
      </w:pPr>
      <w:r>
        <w:rPr>
          <w:sz w:val="28"/>
        </w:rPr>
        <w:t>Координатор Программы ежегодно, до 1 ноября текущего года уточняет с муниципальными заказчиками и участниками Программы перечень и сроки выполнения программных мероприятий, объемы и источники финансирования на следующий год.</w:t>
      </w:r>
    </w:p>
    <w:p w:rsidR="002A436E" w:rsidRDefault="002A436E" w:rsidP="002A436E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</w:rPr>
        <w:t xml:space="preserve"> ходом выполнения программных мероприятий производится координатором Программы по указанным в паспорте Программы показателям и индикаторам, позволяющим оценить ход </w:t>
      </w:r>
      <w:r>
        <w:rPr>
          <w:rFonts w:ascii="Times New Roman" w:hAnsi="Times New Roman"/>
          <w:sz w:val="28"/>
        </w:rPr>
        <w:br/>
        <w:t>ее реализации.</w:t>
      </w:r>
    </w:p>
    <w:p w:rsidR="002A436E" w:rsidRDefault="002A436E" w:rsidP="002A436E">
      <w:pPr>
        <w:pStyle w:val="ConsPlusNormal"/>
        <w:widowControl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2A436E" w:rsidRDefault="002A436E" w:rsidP="002A43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2A436E" w:rsidRDefault="002A436E" w:rsidP="002A436E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Предусмотренные Программой финансово-</w:t>
      </w:r>
      <w:proofErr w:type="gramStart"/>
      <w:r>
        <w:rPr>
          <w:sz w:val="28"/>
        </w:rPr>
        <w:t>экономические механизмы</w:t>
      </w:r>
      <w:proofErr w:type="gramEnd"/>
      <w:r>
        <w:rPr>
          <w:sz w:val="28"/>
        </w:rPr>
        <w:t xml:space="preserve"> и механизмы стимулирования распространяются на лиц, являющихся исполнителями программных мероприятий.</w:t>
      </w:r>
    </w:p>
    <w:p w:rsidR="002A436E" w:rsidRDefault="002A436E" w:rsidP="002A436E">
      <w:pPr>
        <w:pStyle w:val="ConsPlusNormal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Финансирование энергосберегающих мероприятий за счет средств местного бюджета осуществляется в соответствии с решением </w:t>
      </w:r>
      <w:r w:rsidR="00A00337">
        <w:rPr>
          <w:rFonts w:ascii="Times New Roman" w:hAnsi="Times New Roman" w:cs="Times New Roman"/>
          <w:sz w:val="28"/>
          <w:szCs w:val="28"/>
        </w:rPr>
        <w:t>Совета Домбаровский</w:t>
      </w:r>
      <w:r>
        <w:rPr>
          <w:rFonts w:ascii="Times New Roman" w:hAnsi="Times New Roman" w:cs="Times New Roman"/>
          <w:sz w:val="28"/>
          <w:szCs w:val="28"/>
        </w:rPr>
        <w:t xml:space="preserve">  сельсовет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/>
          <w:sz w:val="28"/>
        </w:rPr>
        <w:t>о бюджете на соответствующий финансовый год.</w:t>
      </w:r>
    </w:p>
    <w:p w:rsidR="002A436E" w:rsidRDefault="002A436E" w:rsidP="002A436E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2A436E" w:rsidRPr="00A55730" w:rsidRDefault="002A436E" w:rsidP="002A436E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A55730">
        <w:rPr>
          <w:rFonts w:ascii="Times New Roman" w:hAnsi="Times New Roman" w:cs="Times New Roman"/>
          <w:i w:val="0"/>
          <w:sz w:val="32"/>
          <w:szCs w:val="32"/>
        </w:rPr>
        <w:t>План мероприятий</w:t>
      </w:r>
    </w:p>
    <w:p w:rsidR="002A436E" w:rsidRPr="00A55730" w:rsidRDefault="002A436E" w:rsidP="002A436E">
      <w:pPr>
        <w:pStyle w:val="2"/>
        <w:jc w:val="center"/>
        <w:rPr>
          <w:rFonts w:ascii="Times New Roman" w:hAnsi="Times New Roman" w:cs="Times New Roman"/>
          <w:i w:val="0"/>
        </w:rPr>
      </w:pPr>
      <w:r w:rsidRPr="00A55730">
        <w:rPr>
          <w:rFonts w:ascii="Times New Roman" w:hAnsi="Times New Roman" w:cs="Times New Roman"/>
        </w:rPr>
        <w:t xml:space="preserve"> </w:t>
      </w:r>
      <w:r w:rsidRPr="00A55730">
        <w:rPr>
          <w:rFonts w:ascii="Times New Roman" w:hAnsi="Times New Roman" w:cs="Times New Roman"/>
          <w:i w:val="0"/>
        </w:rPr>
        <w:t xml:space="preserve">по реализации целевой программы "Энергосбережение и повышение энергетической эффективности» </w:t>
      </w:r>
    </w:p>
    <w:p w:rsidR="002A436E" w:rsidRPr="00042F90" w:rsidRDefault="002A436E" w:rsidP="002A43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b/>
                <w:sz w:val="22"/>
                <w:szCs w:val="26"/>
              </w:rPr>
              <w:t>Наименование  мероприятий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b/>
                <w:sz w:val="22"/>
                <w:szCs w:val="26"/>
              </w:rPr>
              <w:t>Получаемый эффект</w:t>
            </w: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  <w:r>
              <w:rPr>
                <w:b/>
                <w:sz w:val="22"/>
                <w:szCs w:val="26"/>
              </w:rPr>
              <w:t>1. Мероприятия по энергосбережению и повышению энергетической эффективности: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sz w:val="22"/>
                <w:szCs w:val="26"/>
              </w:rPr>
              <w:t>Проведение энергетических обследований. Определение удельных расходов электроэнергии,   холодной воды. Оформление энергетических паспортов.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sz w:val="22"/>
                <w:szCs w:val="26"/>
              </w:rPr>
              <w:t>Выявление в  учреждении слабых мест, технико-экономическое обоснование энергосберегающих мероприятий</w:t>
            </w: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proofErr w:type="gramStart"/>
            <w:r w:rsidRPr="00C618EC">
              <w:rPr>
                <w:sz w:val="22"/>
                <w:szCs w:val="26"/>
              </w:rPr>
              <w:t>Контроль за</w:t>
            </w:r>
            <w:proofErr w:type="gramEnd"/>
            <w:r w:rsidRPr="00C618EC">
              <w:rPr>
                <w:sz w:val="22"/>
                <w:szCs w:val="26"/>
              </w:rPr>
              <w:t xml:space="preserve"> нецелевым использованием энергоносителей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C618EC">
              <w:rPr>
                <w:sz w:val="22"/>
                <w:szCs w:val="26"/>
              </w:rPr>
              <w:t>Снижение потребления энергоресурсов</w:t>
            </w: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C618EC">
              <w:rPr>
                <w:sz w:val="22"/>
                <w:szCs w:val="26"/>
              </w:rPr>
              <w:t>Проведение квалифицированного технического обслуживания и метрологического обеспечения узлов учета и регулирования энергоресурсов</w:t>
            </w:r>
            <w:r>
              <w:t>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C618EC">
              <w:rPr>
                <w:sz w:val="22"/>
                <w:szCs w:val="26"/>
              </w:rPr>
              <w:t>Обеспечение учета энергоносителей  по установленным приборам</w:t>
            </w:r>
          </w:p>
        </w:tc>
      </w:tr>
      <w:tr w:rsidR="002A436E" w:rsidRPr="00C618EC" w:rsidTr="001E7D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C618EC">
              <w:rPr>
                <w:sz w:val="22"/>
              </w:rPr>
              <w:t>Установка регуляторов расхода электроэнергии на осветительные приборы уличного освещения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36E" w:rsidRPr="00C618EC" w:rsidRDefault="002A436E" w:rsidP="001E7D79">
            <w:pPr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C618EC">
              <w:rPr>
                <w:sz w:val="22"/>
                <w:szCs w:val="26"/>
              </w:rPr>
              <w:t>Сокращение потерь электроэнергии</w:t>
            </w:r>
          </w:p>
        </w:tc>
      </w:tr>
    </w:tbl>
    <w:p w:rsidR="002A436E" w:rsidRDefault="002A436E" w:rsidP="002A436E">
      <w:pPr>
        <w:jc w:val="both"/>
      </w:pPr>
    </w:p>
    <w:p w:rsidR="002A436E" w:rsidRDefault="002A436E" w:rsidP="002A436E"/>
    <w:p w:rsidR="00700650" w:rsidRDefault="00700650"/>
    <w:sectPr w:rsidR="00700650" w:rsidSect="00F92651">
      <w:pgSz w:w="11906" w:h="16838"/>
      <w:pgMar w:top="567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55973"/>
    <w:multiLevelType w:val="hybridMultilevel"/>
    <w:tmpl w:val="15CA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36E"/>
    <w:rsid w:val="0000509F"/>
    <w:rsid w:val="00047F3C"/>
    <w:rsid w:val="00056E32"/>
    <w:rsid w:val="000C5D95"/>
    <w:rsid w:val="001E7114"/>
    <w:rsid w:val="00251A83"/>
    <w:rsid w:val="00257068"/>
    <w:rsid w:val="00264628"/>
    <w:rsid w:val="002A436E"/>
    <w:rsid w:val="002F3232"/>
    <w:rsid w:val="00300775"/>
    <w:rsid w:val="003E596F"/>
    <w:rsid w:val="005152DF"/>
    <w:rsid w:val="00543D95"/>
    <w:rsid w:val="00630417"/>
    <w:rsid w:val="00690E4C"/>
    <w:rsid w:val="00700650"/>
    <w:rsid w:val="00786D9C"/>
    <w:rsid w:val="00790460"/>
    <w:rsid w:val="0083321A"/>
    <w:rsid w:val="008A19F1"/>
    <w:rsid w:val="009B51AC"/>
    <w:rsid w:val="00A00337"/>
    <w:rsid w:val="00A55730"/>
    <w:rsid w:val="00B849F8"/>
    <w:rsid w:val="00C67FA2"/>
    <w:rsid w:val="00CA78D8"/>
    <w:rsid w:val="00CF6E4B"/>
    <w:rsid w:val="00E42B92"/>
    <w:rsid w:val="00E67D5D"/>
    <w:rsid w:val="00F07355"/>
    <w:rsid w:val="00F56D01"/>
    <w:rsid w:val="00F60370"/>
    <w:rsid w:val="00FF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43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A43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436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A43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2A436E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2A436E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с отступом Знак1"/>
    <w:basedOn w:val="a0"/>
    <w:uiPriority w:val="99"/>
    <w:semiHidden/>
    <w:rsid w:val="002A43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locked/>
    <w:rsid w:val="002A436E"/>
    <w:rPr>
      <w:sz w:val="28"/>
      <w:lang w:eastAsia="ru-RU"/>
    </w:rPr>
  </w:style>
  <w:style w:type="paragraph" w:styleId="22">
    <w:name w:val="Body Text Indent 2"/>
    <w:basedOn w:val="a"/>
    <w:link w:val="21"/>
    <w:rsid w:val="002A436E"/>
    <w:pPr>
      <w:ind w:firstLine="708"/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2A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A4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A43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аголовок статьи"/>
    <w:basedOn w:val="a"/>
    <w:next w:val="a"/>
    <w:rsid w:val="002A436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6">
    <w:name w:val="List Paragraph"/>
    <w:basedOn w:val="a"/>
    <w:qFormat/>
    <w:rsid w:val="002A436E"/>
    <w:pPr>
      <w:spacing w:before="100" w:beforeAutospacing="1"/>
      <w:ind w:left="720"/>
      <w:contextualSpacing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073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735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67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1862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3133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2021-03-31T07:18:00Z</cp:lastPrinted>
  <dcterms:created xsi:type="dcterms:W3CDTF">2021-12-24T05:40:00Z</dcterms:created>
  <dcterms:modified xsi:type="dcterms:W3CDTF">2021-12-24T05:40:00Z</dcterms:modified>
</cp:coreProperties>
</file>