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C025DD" w:rsidRPr="001C24DB" w:rsidRDefault="00C72142" w:rsidP="00C025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C24DB" w:rsidRPr="001C24DB">
        <w:rPr>
          <w:b/>
          <w:sz w:val="28"/>
          <w:szCs w:val="28"/>
        </w:rPr>
        <w:t xml:space="preserve"> СОЗЫВ</w:t>
      </w:r>
      <w:r>
        <w:rPr>
          <w:b/>
          <w:sz w:val="28"/>
          <w:szCs w:val="28"/>
        </w:rPr>
        <w:t>А</w:t>
      </w:r>
    </w:p>
    <w:p w:rsidR="001C24DB" w:rsidRPr="00411984" w:rsidRDefault="001C24DB" w:rsidP="00C025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семнадцатое</w:t>
      </w:r>
    </w:p>
    <w:p w:rsidR="00C025DD" w:rsidRDefault="00C025DD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17-8</w:t>
      </w:r>
    </w:p>
    <w:p w:rsidR="00C025DD" w:rsidRPr="003E0021" w:rsidRDefault="00C72142" w:rsidP="00C02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24DB">
        <w:rPr>
          <w:b/>
          <w:sz w:val="28"/>
          <w:szCs w:val="28"/>
        </w:rPr>
        <w:t>т 28 сентября 2022 года</w:t>
      </w:r>
    </w:p>
    <w:p w:rsidR="00C025DD" w:rsidRDefault="00C025DD" w:rsidP="00C025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025DD" w:rsidRPr="00C72142" w:rsidRDefault="00C025DD" w:rsidP="00C72142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652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37F97">
        <w:rPr>
          <w:b/>
          <w:sz w:val="28"/>
          <w:szCs w:val="28"/>
        </w:rPr>
        <w:t xml:space="preserve">решение Совета депутатов </w:t>
      </w:r>
      <w:r w:rsidRPr="00652148">
        <w:rPr>
          <w:b/>
          <w:sz w:val="28"/>
          <w:szCs w:val="28"/>
        </w:rPr>
        <w:t>муниципального образования Домбаровский сельсовет  № 35</w:t>
      </w:r>
      <w:r>
        <w:rPr>
          <w:b/>
          <w:sz w:val="28"/>
          <w:szCs w:val="28"/>
        </w:rPr>
        <w:t>-1</w:t>
      </w:r>
      <w:r w:rsidRPr="00652148">
        <w:rPr>
          <w:b/>
          <w:sz w:val="28"/>
          <w:szCs w:val="28"/>
        </w:rPr>
        <w:t xml:space="preserve"> от 25.12.2014 года «</w:t>
      </w:r>
      <w:r w:rsidRPr="005C1649">
        <w:rPr>
          <w:b/>
          <w:bCs/>
          <w:color w:val="000000"/>
          <w:spacing w:val="-6"/>
          <w:sz w:val="28"/>
          <w:szCs w:val="28"/>
        </w:rPr>
        <w:t xml:space="preserve">Об утверждении Положения о публичных слушаниях на территории </w:t>
      </w:r>
      <w:r w:rsidRPr="005C1649">
        <w:rPr>
          <w:b/>
          <w:bCs/>
          <w:color w:val="000000"/>
          <w:spacing w:val="-9"/>
          <w:sz w:val="28"/>
          <w:szCs w:val="28"/>
        </w:rPr>
        <w:t xml:space="preserve">муниципального образования  Домбаровский сельсовет Домбаровского  </w:t>
      </w:r>
      <w:r w:rsidRPr="005C1649">
        <w:rPr>
          <w:b/>
          <w:color w:val="000000"/>
          <w:spacing w:val="-4"/>
          <w:sz w:val="28"/>
          <w:szCs w:val="28"/>
        </w:rPr>
        <w:t xml:space="preserve">района </w:t>
      </w:r>
      <w:r w:rsidRPr="005C1649">
        <w:rPr>
          <w:b/>
          <w:bCs/>
          <w:color w:val="000000"/>
          <w:spacing w:val="-4"/>
          <w:sz w:val="28"/>
          <w:szCs w:val="28"/>
        </w:rPr>
        <w:t>Оренбургской области</w:t>
      </w:r>
      <w:r w:rsidRPr="00A37F97">
        <w:rPr>
          <w:sz w:val="28"/>
          <w:szCs w:val="28"/>
        </w:rPr>
        <w:t>»</w:t>
      </w:r>
    </w:p>
    <w:p w:rsidR="00C025DD" w:rsidRDefault="00C025DD" w:rsidP="00C025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025DD" w:rsidRPr="00A763CA" w:rsidRDefault="00C025DD" w:rsidP="00C025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0110DC">
        <w:rPr>
          <w:color w:val="000000"/>
          <w:sz w:val="28"/>
          <w:szCs w:val="28"/>
        </w:rPr>
        <w:t xml:space="preserve">Федеральным </w:t>
      </w:r>
      <w:r w:rsidRPr="005C782B">
        <w:rPr>
          <w:sz w:val="28"/>
          <w:szCs w:val="28"/>
        </w:rPr>
        <w:t>законом </w:t>
      </w:r>
      <w:hyperlink r:id="rId5" w:tgtFrame="_blank" w:history="1">
        <w:r w:rsidRPr="005C782B">
          <w:rPr>
            <w:rStyle w:val="hyperlink"/>
            <w:sz w:val="28"/>
            <w:szCs w:val="28"/>
          </w:rPr>
          <w:t>№ 289-ФЗ от 01.07.2021</w:t>
        </w:r>
      </w:hyperlink>
      <w:r w:rsidRPr="005C782B">
        <w:rPr>
          <w:sz w:val="28"/>
          <w:szCs w:val="28"/>
        </w:rPr>
        <w:t> «О внесении изменений в статью </w:t>
      </w:r>
      <w:hyperlink r:id="rId6" w:tgtFrame="_blank" w:history="1">
        <w:r w:rsidRPr="005C782B">
          <w:rPr>
            <w:rStyle w:val="hyperlink"/>
            <w:sz w:val="28"/>
            <w:szCs w:val="28"/>
          </w:rPr>
          <w:t>28</w:t>
        </w:r>
      </w:hyperlink>
      <w:r w:rsidRPr="005C782B">
        <w:rPr>
          <w:sz w:val="28"/>
          <w:szCs w:val="28"/>
        </w:rPr>
        <w:t> Федерального</w:t>
      </w:r>
      <w:r w:rsidRPr="000110DC">
        <w:rPr>
          <w:color w:val="000000"/>
          <w:sz w:val="28"/>
          <w:szCs w:val="28"/>
        </w:rPr>
        <w:t xml:space="preserve"> закона «Об общих принципах организации местного самоуправления в Российской Федерации», Законом </w:t>
      </w:r>
      <w:r w:rsidRPr="00A763CA">
        <w:rPr>
          <w:color w:val="000000"/>
          <w:sz w:val="28"/>
          <w:szCs w:val="28"/>
        </w:rPr>
        <w:t>Оренбургской области от 21.02.1996 года "Об организации местного самоуправления в Оренбургской области"</w:t>
      </w:r>
      <w:r>
        <w:rPr>
          <w:color w:val="000000"/>
          <w:sz w:val="28"/>
          <w:szCs w:val="28"/>
        </w:rPr>
        <w:t>, статьей 20 Устава</w:t>
      </w:r>
      <w:r w:rsidRPr="00A763CA">
        <w:rPr>
          <w:color w:val="000000"/>
          <w:sz w:val="28"/>
          <w:szCs w:val="28"/>
        </w:rPr>
        <w:t xml:space="preserve"> муниципального образования </w:t>
      </w:r>
      <w:r w:rsidR="001C24DB">
        <w:rPr>
          <w:color w:val="000000"/>
          <w:sz w:val="28"/>
          <w:szCs w:val="28"/>
        </w:rPr>
        <w:t xml:space="preserve">Домбаровский сельсовет Домбаровского </w:t>
      </w:r>
      <w:r w:rsidRPr="00A763CA">
        <w:rPr>
          <w:color w:val="000000"/>
          <w:sz w:val="28"/>
          <w:szCs w:val="28"/>
        </w:rPr>
        <w:t xml:space="preserve"> район</w:t>
      </w:r>
      <w:r w:rsidR="001C24DB">
        <w:rPr>
          <w:color w:val="000000"/>
          <w:sz w:val="28"/>
          <w:szCs w:val="28"/>
        </w:rPr>
        <w:t>а</w:t>
      </w:r>
      <w:r w:rsidRPr="00A763CA">
        <w:rPr>
          <w:color w:val="000000"/>
          <w:sz w:val="28"/>
          <w:szCs w:val="28"/>
        </w:rPr>
        <w:t xml:space="preserve"> Оренбургской области</w:t>
      </w:r>
      <w:r>
        <w:rPr>
          <w:color w:val="000000"/>
          <w:sz w:val="28"/>
          <w:szCs w:val="28"/>
        </w:rPr>
        <w:t>,</w:t>
      </w:r>
      <w:r w:rsidRPr="00A763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овет депутатов </w:t>
      </w:r>
      <w:r w:rsidRPr="00A763CA">
        <w:rPr>
          <w:sz w:val="28"/>
          <w:szCs w:val="28"/>
        </w:rPr>
        <w:t>РЕШИЛ:</w:t>
      </w:r>
      <w:proofErr w:type="gramEnd"/>
    </w:p>
    <w:p w:rsidR="00C025DD" w:rsidRPr="00A37F97" w:rsidRDefault="00C025DD" w:rsidP="00C025D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F97">
        <w:rPr>
          <w:rFonts w:ascii="Times New Roman" w:hAnsi="Times New Roman" w:cs="Times New Roman"/>
          <w:b w:val="0"/>
          <w:sz w:val="28"/>
          <w:szCs w:val="28"/>
        </w:rPr>
        <w:t>Внести в Решение Совета депутатов муниципального образования</w:t>
      </w:r>
      <w:r w:rsidR="001C24DB">
        <w:rPr>
          <w:rFonts w:ascii="Times New Roman" w:hAnsi="Times New Roman" w:cs="Times New Roman"/>
          <w:b w:val="0"/>
          <w:sz w:val="28"/>
          <w:szCs w:val="28"/>
        </w:rPr>
        <w:t xml:space="preserve"> Домбаровский сельсовет </w:t>
      </w:r>
      <w:r w:rsidRPr="00A37F97">
        <w:rPr>
          <w:rFonts w:ascii="Times New Roman" w:hAnsi="Times New Roman" w:cs="Times New Roman"/>
          <w:b w:val="0"/>
          <w:sz w:val="28"/>
          <w:szCs w:val="28"/>
        </w:rPr>
        <w:t xml:space="preserve"> Домбаровский район Оренбургской области № </w:t>
      </w:r>
      <w:r>
        <w:rPr>
          <w:rFonts w:ascii="Times New Roman" w:hAnsi="Times New Roman" w:cs="Times New Roman"/>
          <w:b w:val="0"/>
          <w:sz w:val="28"/>
          <w:szCs w:val="28"/>
        </w:rPr>
        <w:t>35-1</w:t>
      </w:r>
      <w:r w:rsidRPr="00A37F9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25.12.2014</w:t>
      </w:r>
      <w:r w:rsidRPr="00A37F97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Положения о публичных слушаниях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7F9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Домбаровский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 Оренбургской области</w:t>
      </w:r>
      <w:r w:rsidRPr="00A37F97">
        <w:rPr>
          <w:rFonts w:ascii="Times New Roman" w:hAnsi="Times New Roman" w:cs="Times New Roman"/>
          <w:b w:val="0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025DD" w:rsidRPr="004271D3" w:rsidRDefault="004271D3" w:rsidP="004271D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71D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46BA3" w:rsidRPr="004271D3">
        <w:rPr>
          <w:rFonts w:ascii="Times New Roman" w:hAnsi="Times New Roman" w:cs="Times New Roman"/>
          <w:b w:val="0"/>
          <w:sz w:val="28"/>
          <w:szCs w:val="28"/>
        </w:rPr>
        <w:t>Пункт 1.3.3</w:t>
      </w:r>
      <w:r w:rsidR="00C025DD" w:rsidRPr="004271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5DD" w:rsidRPr="004271D3">
        <w:rPr>
          <w:rFonts w:ascii="Times New Roman" w:hAnsi="Times New Roman" w:cs="Times New Roman"/>
          <w:b w:val="0"/>
          <w:sz w:val="28"/>
        </w:rPr>
        <w:t>приложения к решению</w:t>
      </w:r>
      <w:r w:rsidR="00C025DD" w:rsidRPr="004271D3">
        <w:rPr>
          <w:rFonts w:ascii="Times New Roman" w:hAnsi="Times New Roman" w:cs="Times New Roman"/>
          <w:sz w:val="28"/>
        </w:rPr>
        <w:t xml:space="preserve"> </w:t>
      </w:r>
      <w:r w:rsidR="00C025DD" w:rsidRPr="004271D3">
        <w:rPr>
          <w:rFonts w:ascii="Times New Roman" w:hAnsi="Times New Roman" w:cs="Times New Roman"/>
          <w:b w:val="0"/>
          <w:sz w:val="28"/>
        </w:rPr>
        <w:t>(</w:t>
      </w:r>
      <w:r w:rsidR="00C025DD" w:rsidRPr="004271D3">
        <w:rPr>
          <w:rFonts w:ascii="Times New Roman" w:hAnsi="Times New Roman" w:cs="Times New Roman"/>
          <w:b w:val="0"/>
          <w:sz w:val="28"/>
          <w:szCs w:val="28"/>
        </w:rPr>
        <w:t>Положения о публичных слушаниях на территории муниципального образования</w:t>
      </w:r>
      <w:r w:rsidR="00B46BA3" w:rsidRPr="004271D3">
        <w:rPr>
          <w:rFonts w:ascii="Times New Roman" w:hAnsi="Times New Roman" w:cs="Times New Roman"/>
          <w:b w:val="0"/>
          <w:sz w:val="28"/>
          <w:szCs w:val="28"/>
        </w:rPr>
        <w:t xml:space="preserve"> Домбаровский сельсовет</w:t>
      </w:r>
      <w:r w:rsidR="00C72142">
        <w:rPr>
          <w:rFonts w:ascii="Times New Roman" w:hAnsi="Times New Roman" w:cs="Times New Roman"/>
          <w:b w:val="0"/>
          <w:sz w:val="28"/>
          <w:szCs w:val="28"/>
        </w:rPr>
        <w:t xml:space="preserve"> Домбаровского </w:t>
      </w:r>
      <w:r w:rsidR="00C025DD" w:rsidRPr="004271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72142">
        <w:rPr>
          <w:rFonts w:ascii="Times New Roman" w:hAnsi="Times New Roman" w:cs="Times New Roman"/>
          <w:b w:val="0"/>
          <w:sz w:val="28"/>
          <w:szCs w:val="28"/>
        </w:rPr>
        <w:t>а Оренбургской области</w:t>
      </w:r>
      <w:r w:rsidR="00C025DD" w:rsidRPr="004271D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46BA3" w:rsidRPr="004271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C025DD" w:rsidRPr="004271D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025DD" w:rsidRPr="004271D3" w:rsidRDefault="00C025DD" w:rsidP="00C02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1D3">
        <w:rPr>
          <w:b/>
          <w:sz w:val="28"/>
          <w:szCs w:val="28"/>
        </w:rPr>
        <w:tab/>
      </w:r>
      <w:proofErr w:type="gramStart"/>
      <w:r w:rsidRPr="004271D3">
        <w:rPr>
          <w:b/>
          <w:sz w:val="28"/>
          <w:szCs w:val="28"/>
        </w:rPr>
        <w:t>«</w:t>
      </w:r>
      <w:r w:rsidRPr="004271D3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271D3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4271D3">
        <w:rPr>
          <w:sz w:val="28"/>
          <w:szCs w:val="28"/>
        </w:rPr>
        <w:lastRenderedPageBreak/>
        <w:t xml:space="preserve">застройки проводятся публичные слушания или общественные обсуждения в соответствии с </w:t>
      </w:r>
      <w:hyperlink r:id="rId7" w:history="1">
        <w:r w:rsidRPr="004271D3">
          <w:rPr>
            <w:sz w:val="28"/>
            <w:szCs w:val="28"/>
          </w:rPr>
          <w:t>законодательством</w:t>
        </w:r>
      </w:hyperlink>
      <w:r w:rsidRPr="004271D3">
        <w:rPr>
          <w:sz w:val="28"/>
          <w:szCs w:val="28"/>
        </w:rPr>
        <w:t xml:space="preserve"> о</w:t>
      </w:r>
      <w:r w:rsidR="004271D3" w:rsidRPr="004271D3">
        <w:rPr>
          <w:sz w:val="28"/>
          <w:szCs w:val="28"/>
        </w:rPr>
        <w:t xml:space="preserve"> градостроительной деятельности</w:t>
      </w:r>
      <w:r w:rsidRPr="004271D3">
        <w:rPr>
          <w:sz w:val="28"/>
          <w:szCs w:val="28"/>
        </w:rPr>
        <w:t>».</w:t>
      </w:r>
    </w:p>
    <w:p w:rsidR="00C025DD" w:rsidRPr="00C22D02" w:rsidRDefault="004271D3" w:rsidP="004271D3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025DD" w:rsidRPr="00C22D02">
        <w:rPr>
          <w:sz w:val="28"/>
        </w:rPr>
        <w:t xml:space="preserve">Пункт </w:t>
      </w:r>
      <w:hyperlink r:id="rId8" w:history="1">
        <w:r w:rsidR="00C22D02" w:rsidRPr="00C22D02">
          <w:rPr>
            <w:sz w:val="28"/>
          </w:rPr>
          <w:t>2.2.</w:t>
        </w:r>
      </w:hyperlink>
      <w:r w:rsidR="00C025DD" w:rsidRPr="00C22D02">
        <w:rPr>
          <w:sz w:val="28"/>
        </w:rPr>
        <w:t xml:space="preserve"> раздела  приложения к решению изложить в следующей редакции:</w:t>
      </w:r>
    </w:p>
    <w:p w:rsidR="00C025DD" w:rsidRPr="00C22D02" w:rsidRDefault="00C22D02" w:rsidP="00C025DD">
      <w:pPr>
        <w:ind w:firstLine="709"/>
        <w:jc w:val="both"/>
        <w:rPr>
          <w:sz w:val="28"/>
        </w:rPr>
      </w:pPr>
      <w:r w:rsidRPr="00C22D02">
        <w:rPr>
          <w:sz w:val="28"/>
        </w:rPr>
        <w:t>«2.2</w:t>
      </w:r>
      <w:r w:rsidR="00C025DD" w:rsidRPr="00C22D02">
        <w:rPr>
          <w:sz w:val="28"/>
        </w:rPr>
        <w:t>. </w:t>
      </w:r>
      <w:proofErr w:type="gramStart"/>
      <w:r w:rsidR="00C025DD" w:rsidRPr="00C22D02">
        <w:rPr>
          <w:sz w:val="28"/>
        </w:rPr>
        <w:t xml:space="preserve">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в том числе посредством официального сайта муниципального образования Домбаровский </w:t>
      </w:r>
      <w:r w:rsidRPr="00C22D02">
        <w:rPr>
          <w:sz w:val="28"/>
        </w:rPr>
        <w:t xml:space="preserve">сельсовет Домбаровского района </w:t>
      </w:r>
      <w:r w:rsidR="00C025DD" w:rsidRPr="00C22D02">
        <w:rPr>
          <w:sz w:val="28"/>
        </w:rPr>
        <w:t>Оренбургской области, об уполномоченном</w:t>
      </w:r>
      <w:proofErr w:type="gramEnd"/>
      <w:r w:rsidR="00C025DD" w:rsidRPr="00C22D02">
        <w:rPr>
          <w:sz w:val="28"/>
        </w:rPr>
        <w:t xml:space="preserve"> должностном </w:t>
      </w:r>
      <w:proofErr w:type="gramStart"/>
      <w:r w:rsidR="00C025DD" w:rsidRPr="00C22D02">
        <w:rPr>
          <w:sz w:val="28"/>
        </w:rPr>
        <w:t>лице</w:t>
      </w:r>
      <w:proofErr w:type="gramEnd"/>
      <w:r w:rsidR="00C025DD" w:rsidRPr="00C22D02">
        <w:rPr>
          <w:sz w:val="28"/>
        </w:rPr>
        <w:t xml:space="preserve"> или органе, на которое (</w:t>
      </w:r>
      <w:proofErr w:type="spellStart"/>
      <w:r w:rsidR="00C025DD" w:rsidRPr="00C22D02">
        <w:rPr>
          <w:sz w:val="28"/>
        </w:rPr>
        <w:t>ый</w:t>
      </w:r>
      <w:proofErr w:type="spellEnd"/>
      <w:r w:rsidR="00C025DD" w:rsidRPr="00C22D02">
        <w:rPr>
          <w:sz w:val="28"/>
        </w:rPr>
        <w:t>) возлагается организация их проведения, а также проект муниципального правового акта, предлагаемый к обсуждению на слушаниях.</w:t>
      </w:r>
    </w:p>
    <w:p w:rsidR="00C025DD" w:rsidRPr="00C22D02" w:rsidRDefault="00C025DD" w:rsidP="00C025DD">
      <w:pPr>
        <w:ind w:firstLine="709"/>
        <w:jc w:val="both"/>
        <w:rPr>
          <w:sz w:val="28"/>
        </w:rPr>
      </w:pPr>
      <w:r w:rsidRPr="00C22D02">
        <w:rPr>
          <w:sz w:val="28"/>
        </w:rPr>
        <w:t xml:space="preserve">Указанный правовой акт подлежит обнародованию, а также размещению </w:t>
      </w:r>
      <w:r w:rsidRPr="00C22D02">
        <w:rPr>
          <w:sz w:val="28"/>
          <w:szCs w:val="28"/>
        </w:rPr>
        <w:t xml:space="preserve">в информационно-телекоммуникационной сети "Интернет" </w:t>
      </w:r>
      <w:r w:rsidRPr="00C22D02">
        <w:rPr>
          <w:sz w:val="28"/>
        </w:rPr>
        <w:t xml:space="preserve">на официальном сайте муниципального образования </w:t>
      </w:r>
      <w:r w:rsidR="00C22D02" w:rsidRPr="00C22D02">
        <w:rPr>
          <w:sz w:val="28"/>
        </w:rPr>
        <w:t xml:space="preserve">Домбаровский сельсовет Домбаровского района </w:t>
      </w:r>
      <w:r w:rsidRPr="00C22D02">
        <w:rPr>
          <w:sz w:val="28"/>
        </w:rPr>
        <w:t xml:space="preserve"> Оренбургской области</w:t>
      </w:r>
      <w:r w:rsidRPr="00C22D02">
        <w:rPr>
          <w:sz w:val="28"/>
          <w:szCs w:val="28"/>
        </w:rPr>
        <w:t xml:space="preserve"> </w:t>
      </w:r>
      <w:r w:rsidR="00C22D02" w:rsidRPr="00C22D02">
        <w:rPr>
          <w:sz w:val="28"/>
          <w:szCs w:val="28"/>
        </w:rPr>
        <w:t>https://www.mo-domb-selsovet.ru/</w:t>
      </w:r>
      <w:r w:rsidRPr="00C22D02">
        <w:rPr>
          <w:sz w:val="28"/>
          <w:szCs w:val="28"/>
        </w:rPr>
        <w:t xml:space="preserve"> (далее – официальный сайт) </w:t>
      </w:r>
      <w:r w:rsidRPr="00C22D02">
        <w:rPr>
          <w:sz w:val="28"/>
        </w:rPr>
        <w:t xml:space="preserve"> в соответствии с Уставом муниципального образования </w:t>
      </w:r>
      <w:r w:rsidR="00C22D02" w:rsidRPr="00C22D02">
        <w:rPr>
          <w:sz w:val="28"/>
        </w:rPr>
        <w:t xml:space="preserve"> Домбаровский сельсовет Домбаровского</w:t>
      </w:r>
      <w:r w:rsidRPr="00C22D02">
        <w:rPr>
          <w:sz w:val="28"/>
        </w:rPr>
        <w:t xml:space="preserve"> район</w:t>
      </w:r>
      <w:r w:rsidR="00C22D02" w:rsidRPr="00C22D02">
        <w:rPr>
          <w:sz w:val="28"/>
        </w:rPr>
        <w:t>а</w:t>
      </w:r>
      <w:r w:rsidRPr="00C22D02">
        <w:rPr>
          <w:sz w:val="28"/>
        </w:rPr>
        <w:t xml:space="preserve"> Оренбургской области не позднее,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C025DD" w:rsidRPr="00C22D02" w:rsidRDefault="00C025DD" w:rsidP="00C025DD">
      <w:pPr>
        <w:ind w:firstLine="709"/>
        <w:jc w:val="both"/>
        <w:rPr>
          <w:sz w:val="28"/>
        </w:rPr>
      </w:pPr>
      <w:proofErr w:type="gramStart"/>
      <w:r w:rsidRPr="00C22D02">
        <w:rPr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C22D02">
          <w:rPr>
            <w:sz w:val="28"/>
            <w:szCs w:val="28"/>
          </w:rPr>
          <w:t>абзаце первом</w:t>
        </w:r>
      </w:hyperlink>
      <w:r w:rsidRPr="00C22D02">
        <w:rPr>
          <w:sz w:val="28"/>
          <w:szCs w:val="28"/>
        </w:rPr>
        <w:t xml:space="preserve">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C22D02">
        <w:rPr>
          <w:sz w:val="28"/>
          <w:szCs w:val="28"/>
        </w:rPr>
        <w:t xml:space="preserve">)", </w:t>
      </w:r>
      <w:hyperlink r:id="rId10" w:history="1">
        <w:r w:rsidRPr="00C22D02">
          <w:rPr>
            <w:sz w:val="28"/>
            <w:szCs w:val="28"/>
          </w:rPr>
          <w:t>порядок</w:t>
        </w:r>
      </w:hyperlink>
      <w:r w:rsidRPr="00C22D02">
        <w:rPr>
          <w:sz w:val="28"/>
          <w:szCs w:val="28"/>
        </w:rPr>
        <w:t xml:space="preserve"> </w:t>
      </w:r>
      <w:proofErr w:type="gramStart"/>
      <w:r w:rsidRPr="00C22D02">
        <w:rPr>
          <w:sz w:val="28"/>
          <w:szCs w:val="28"/>
        </w:rPr>
        <w:t>использования</w:t>
      </w:r>
      <w:proofErr w:type="gramEnd"/>
      <w:r w:rsidRPr="00C22D02">
        <w:rPr>
          <w:sz w:val="28"/>
          <w:szCs w:val="28"/>
        </w:rPr>
        <w:t xml:space="preserve"> которой для целей настоящего пункта  устанавливается Правительством Российской Федерации</w:t>
      </w:r>
      <w:r w:rsidRPr="00C22D02">
        <w:rPr>
          <w:sz w:val="28"/>
        </w:rPr>
        <w:t>.».</w:t>
      </w:r>
    </w:p>
    <w:p w:rsidR="00C025DD" w:rsidRPr="00B46BA3" w:rsidRDefault="004271D3" w:rsidP="00427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BA3" w:rsidRPr="00B46BA3">
        <w:rPr>
          <w:sz w:val="28"/>
          <w:szCs w:val="28"/>
        </w:rPr>
        <w:t>Раздел</w:t>
      </w:r>
      <w:r w:rsidR="00B46BA3">
        <w:rPr>
          <w:sz w:val="28"/>
          <w:szCs w:val="28"/>
        </w:rPr>
        <w:t xml:space="preserve"> </w:t>
      </w:r>
      <w:r w:rsidR="00B46BA3" w:rsidRPr="00B46BA3">
        <w:rPr>
          <w:sz w:val="28"/>
          <w:szCs w:val="28"/>
        </w:rPr>
        <w:t>3</w:t>
      </w:r>
      <w:r w:rsidR="00C025DD" w:rsidRPr="00B46BA3">
        <w:rPr>
          <w:sz w:val="28"/>
          <w:szCs w:val="28"/>
        </w:rPr>
        <w:t xml:space="preserve"> приложения</w:t>
      </w:r>
      <w:r w:rsidR="00B46BA3" w:rsidRPr="00B46BA3">
        <w:rPr>
          <w:sz w:val="28"/>
          <w:szCs w:val="28"/>
        </w:rPr>
        <w:t xml:space="preserve"> дополнить абзацем следующего содержания</w:t>
      </w:r>
      <w:r w:rsidR="00C025DD" w:rsidRPr="00B46BA3">
        <w:rPr>
          <w:sz w:val="28"/>
          <w:szCs w:val="28"/>
        </w:rPr>
        <w:t>:</w:t>
      </w:r>
    </w:p>
    <w:p w:rsidR="00C025DD" w:rsidRPr="00B46BA3" w:rsidRDefault="00C025DD" w:rsidP="00C025DD">
      <w:pPr>
        <w:ind w:firstLine="709"/>
        <w:jc w:val="both"/>
        <w:rPr>
          <w:sz w:val="28"/>
          <w:szCs w:val="28"/>
        </w:rPr>
      </w:pPr>
      <w:r w:rsidRPr="00B46BA3">
        <w:rPr>
          <w:sz w:val="28"/>
          <w:szCs w:val="28"/>
        </w:rPr>
        <w:t>«</w:t>
      </w:r>
      <w:r w:rsidR="00B46BA3" w:rsidRPr="00B46BA3">
        <w:rPr>
          <w:sz w:val="28"/>
          <w:szCs w:val="28"/>
        </w:rPr>
        <w:t>3.6</w:t>
      </w:r>
      <w:r w:rsidRPr="00B46BA3">
        <w:rPr>
          <w:sz w:val="28"/>
          <w:szCs w:val="28"/>
        </w:rPr>
        <w:t xml:space="preserve">. Результаты публичных слушаний, включая мотивированное обоснование принятых решений, заключение о результатах публичных слушаний подлежат обязательному размещению на официальном сайте муниципального образования </w:t>
      </w:r>
      <w:r w:rsidR="00C72142">
        <w:rPr>
          <w:sz w:val="28"/>
          <w:szCs w:val="28"/>
        </w:rPr>
        <w:t>Домбаровский сельсовет Домбаровского</w:t>
      </w:r>
      <w:r w:rsidRPr="00B46BA3">
        <w:rPr>
          <w:sz w:val="28"/>
          <w:szCs w:val="28"/>
        </w:rPr>
        <w:t xml:space="preserve"> район</w:t>
      </w:r>
      <w:r w:rsidR="00C72142">
        <w:rPr>
          <w:sz w:val="28"/>
          <w:szCs w:val="28"/>
        </w:rPr>
        <w:t>а</w:t>
      </w:r>
      <w:r w:rsidRPr="00B46BA3">
        <w:rPr>
          <w:sz w:val="28"/>
          <w:szCs w:val="28"/>
        </w:rPr>
        <w:t xml:space="preserve"> Оренбургской области </w:t>
      </w:r>
      <w:r w:rsidR="00B46BA3" w:rsidRPr="00B46BA3">
        <w:rPr>
          <w:sz w:val="28"/>
          <w:szCs w:val="28"/>
        </w:rPr>
        <w:t>https://www.mo-domb-selsovet.ru/</w:t>
      </w:r>
      <w:r w:rsidRPr="00B46BA3">
        <w:rPr>
          <w:sz w:val="28"/>
          <w:szCs w:val="28"/>
        </w:rPr>
        <w:t xml:space="preserve"> в срок не позднее пятнадцати дней со дня проведения публичных слушаний.</w:t>
      </w:r>
    </w:p>
    <w:p w:rsidR="00C025DD" w:rsidRPr="00B46BA3" w:rsidRDefault="00C025DD" w:rsidP="00C025DD">
      <w:pPr>
        <w:ind w:firstLine="709"/>
        <w:jc w:val="both"/>
        <w:rPr>
          <w:sz w:val="28"/>
          <w:szCs w:val="28"/>
        </w:rPr>
      </w:pPr>
      <w:r w:rsidRPr="00B46BA3">
        <w:rPr>
          <w:sz w:val="28"/>
          <w:szCs w:val="28"/>
        </w:rPr>
        <w:t xml:space="preserve">Для размещения результатов публичных слушаний, включая мотивированное обоснование принятых решений, заключения о результатах публичных слушаний может использоваться федеральная государственная </w:t>
      </w:r>
      <w:r w:rsidRPr="00B46BA3">
        <w:rPr>
          <w:sz w:val="28"/>
          <w:szCs w:val="28"/>
        </w:rPr>
        <w:lastRenderedPageBreak/>
        <w:t>информационная система «Единый портал государственных и муниципальных услуг (функций)» в порядке, установленном Прав</w:t>
      </w:r>
      <w:r w:rsidR="00B46BA3" w:rsidRPr="00B46BA3">
        <w:rPr>
          <w:sz w:val="28"/>
          <w:szCs w:val="28"/>
        </w:rPr>
        <w:t>ительством Российской Федерации</w:t>
      </w:r>
      <w:r w:rsidRPr="00B46BA3">
        <w:rPr>
          <w:sz w:val="28"/>
          <w:szCs w:val="28"/>
        </w:rPr>
        <w:t>».</w:t>
      </w:r>
    </w:p>
    <w:p w:rsidR="00C025DD" w:rsidRPr="004271D3" w:rsidRDefault="00C025DD" w:rsidP="00C025D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271D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обнародования.</w:t>
      </w:r>
    </w:p>
    <w:p w:rsidR="00C025DD" w:rsidRPr="00C22D02" w:rsidRDefault="00C025DD" w:rsidP="00C025DD">
      <w:pPr>
        <w:tabs>
          <w:tab w:val="left" w:pos="993"/>
        </w:tabs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C025DD" w:rsidRPr="00C22D02" w:rsidRDefault="00C025DD" w:rsidP="00C025DD">
      <w:pPr>
        <w:tabs>
          <w:tab w:val="left" w:pos="993"/>
        </w:tabs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C025DD" w:rsidRPr="00C22D02" w:rsidRDefault="00C025DD" w:rsidP="00C025DD">
      <w:pPr>
        <w:tabs>
          <w:tab w:val="left" w:pos="993"/>
        </w:tabs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592E58" w:rsidRPr="00587D04" w:rsidRDefault="00592E58" w:rsidP="00C7214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592E58" w:rsidRPr="00587D04" w:rsidRDefault="00C72142" w:rsidP="00C7214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</w:t>
      </w:r>
      <w:r w:rsidR="00592E58" w:rsidRPr="00587D04">
        <w:rPr>
          <w:rFonts w:eastAsia="Calibri"/>
          <w:color w:val="000000"/>
          <w:sz w:val="28"/>
          <w:szCs w:val="28"/>
        </w:rPr>
        <w:t xml:space="preserve">униципального образования </w:t>
      </w:r>
    </w:p>
    <w:p w:rsidR="00592E58" w:rsidRPr="00587D04" w:rsidRDefault="00592E58" w:rsidP="00C7214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r w:rsidR="00C72142">
        <w:rPr>
          <w:rFonts w:eastAsia="Calibri"/>
          <w:color w:val="000000"/>
          <w:sz w:val="28"/>
          <w:szCs w:val="28"/>
        </w:rPr>
        <w:t xml:space="preserve">      </w:t>
      </w:r>
      <w:r w:rsidRPr="00587D04">
        <w:rPr>
          <w:rFonts w:eastAsia="Calibri"/>
          <w:color w:val="000000"/>
          <w:sz w:val="28"/>
          <w:szCs w:val="28"/>
        </w:rPr>
        <w:t>А.В.</w:t>
      </w:r>
      <w:r w:rsidR="00C72142">
        <w:rPr>
          <w:rFonts w:eastAsia="Calibri"/>
          <w:color w:val="000000"/>
          <w:sz w:val="28"/>
          <w:szCs w:val="28"/>
        </w:rPr>
        <w:t xml:space="preserve"> </w:t>
      </w:r>
      <w:r w:rsidRPr="00587D04">
        <w:rPr>
          <w:rFonts w:eastAsia="Calibri"/>
          <w:color w:val="000000"/>
          <w:sz w:val="28"/>
          <w:szCs w:val="28"/>
        </w:rPr>
        <w:t>Брагин</w:t>
      </w:r>
    </w:p>
    <w:p w:rsidR="00592E58" w:rsidRPr="00587D04" w:rsidRDefault="00592E58" w:rsidP="00592E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92E58" w:rsidRDefault="00592E58" w:rsidP="00592E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92E58" w:rsidRDefault="00592E58" w:rsidP="00592E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92E58" w:rsidRPr="00587D04" w:rsidRDefault="00592E58" w:rsidP="00592E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92E58" w:rsidRPr="00587D04" w:rsidRDefault="00592E58" w:rsidP="00C7214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592E58" w:rsidRPr="00587D04" w:rsidRDefault="00592E58" w:rsidP="00C7214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r w:rsidR="00C72142">
        <w:rPr>
          <w:rFonts w:eastAsia="Calibri"/>
          <w:color w:val="000000"/>
          <w:sz w:val="28"/>
          <w:szCs w:val="28"/>
        </w:rPr>
        <w:t xml:space="preserve">      </w:t>
      </w:r>
      <w:r w:rsidRPr="00587D04">
        <w:rPr>
          <w:rFonts w:eastAsia="Calibri"/>
          <w:color w:val="000000"/>
          <w:sz w:val="28"/>
          <w:szCs w:val="28"/>
        </w:rPr>
        <w:t>О.А.</w:t>
      </w:r>
      <w:r w:rsidR="00C7214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87D04">
        <w:rPr>
          <w:rFonts w:eastAsia="Calibri"/>
          <w:color w:val="000000"/>
          <w:sz w:val="28"/>
          <w:szCs w:val="28"/>
        </w:rPr>
        <w:t>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p w:rsidR="00592E58" w:rsidRDefault="00592E58" w:rsidP="00592E58">
      <w:pPr>
        <w:jc w:val="both"/>
        <w:rPr>
          <w:rFonts w:ascii="Calibri" w:eastAsia="Calibri" w:hAnsi="Calibri"/>
          <w:sz w:val="28"/>
          <w:szCs w:val="28"/>
        </w:rPr>
      </w:pPr>
    </w:p>
    <w:p w:rsidR="006C26CF" w:rsidRPr="00C22D02" w:rsidRDefault="006C26CF" w:rsidP="00592E58">
      <w:pPr>
        <w:rPr>
          <w:color w:val="FF0000"/>
        </w:rPr>
      </w:pPr>
    </w:p>
    <w:sectPr w:rsidR="006C26CF" w:rsidRPr="00C22D02" w:rsidSect="00E6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62F"/>
    <w:multiLevelType w:val="hybridMultilevel"/>
    <w:tmpl w:val="CD80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2F3"/>
    <w:multiLevelType w:val="hybridMultilevel"/>
    <w:tmpl w:val="54B4D1B4"/>
    <w:lvl w:ilvl="0" w:tplc="7CD44BEA">
      <w:start w:val="1"/>
      <w:numFmt w:val="lowerLetter"/>
      <w:lvlText w:val="%1)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DD"/>
    <w:rsid w:val="001C24DB"/>
    <w:rsid w:val="004271D3"/>
    <w:rsid w:val="004E4F7E"/>
    <w:rsid w:val="00564301"/>
    <w:rsid w:val="00592E58"/>
    <w:rsid w:val="006C26CF"/>
    <w:rsid w:val="007E6A6B"/>
    <w:rsid w:val="0094611B"/>
    <w:rsid w:val="00B46BA3"/>
    <w:rsid w:val="00BC2348"/>
    <w:rsid w:val="00C025DD"/>
    <w:rsid w:val="00C22D02"/>
    <w:rsid w:val="00C7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2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C025DD"/>
    <w:rPr>
      <w:color w:val="0000FF"/>
      <w:u w:val="single"/>
    </w:rPr>
  </w:style>
  <w:style w:type="character" w:customStyle="1" w:styleId="hyperlink">
    <w:name w:val="hyperlink"/>
    <w:rsid w:val="00C025DD"/>
  </w:style>
  <w:style w:type="paragraph" w:customStyle="1" w:styleId="consplustitle0">
    <w:name w:val="consplustitle"/>
    <w:basedOn w:val="a"/>
    <w:rsid w:val="00C025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ABF020B0DF423C8D37D18447E86EB8934096E64C3BEC9C02BC0DDED427636450A784EA4C1CD88AA4025723898C65F62F332C68BECiAn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5511A01-B28D-4D24-B665-110379F47C52" TargetMode="External"/><Relationship Id="rId10" Type="http://schemas.openxmlformats.org/officeDocument/2006/relationships/hyperlink" Target="consultantplus://offline/ref=C592AE2E0D4B7F5A7B6F3A226D9257A79E4D368EB02F98E081A2737F0B0BE732CBC39F12E3F5BE0E68ECC068EAB89244AB5EF116106A0B5AiFX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92AE2E0D4B7F5A7B6F3A226D9257A79E4D3B83B22598E081A2737F0B0BE732CBC39F12E3F4BC043CB6D06CA3ED965AA246EF120E6Ai0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dcterms:created xsi:type="dcterms:W3CDTF">2022-09-27T11:01:00Z</dcterms:created>
  <dcterms:modified xsi:type="dcterms:W3CDTF">2022-10-07T11:24:00Z</dcterms:modified>
</cp:coreProperties>
</file>